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6265F" w14:textId="77777777" w:rsidR="00C87C30" w:rsidRDefault="00BC1542" w:rsidP="00027606">
      <w:pPr>
        <w:pStyle w:val="Rubrik1"/>
      </w:pPr>
      <w:r w:rsidRPr="00CA0200">
        <w:t>Mötets</w:t>
      </w:r>
      <w:r w:rsidRPr="00BC1542">
        <w:t xml:space="preserve"> </w:t>
      </w:r>
      <w:r w:rsidRPr="00027606">
        <w:t>öppnande</w:t>
      </w:r>
      <w:r w:rsidR="003470BF">
        <w:t>.</w:t>
      </w:r>
    </w:p>
    <w:p w14:paraId="643B15CD" w14:textId="77777777" w:rsidR="00027606" w:rsidRDefault="00027606" w:rsidP="008C72B0">
      <w:pPr>
        <w:ind w:firstLine="432"/>
      </w:pPr>
      <w:r>
        <w:t xml:space="preserve">Mötet öppnades av Martina Sturek. </w:t>
      </w:r>
    </w:p>
    <w:p w14:paraId="49C04D16" w14:textId="77777777" w:rsidR="00C87C30" w:rsidRDefault="00CA0200" w:rsidP="00027606">
      <w:pPr>
        <w:pStyle w:val="Rubrik1"/>
      </w:pPr>
      <w:r w:rsidRPr="00027606">
        <w:t>Fastställande av röstlängd</w:t>
      </w:r>
    </w:p>
    <w:p w14:paraId="715A293E" w14:textId="063DE0DD" w:rsidR="00027606" w:rsidRPr="00027606" w:rsidRDefault="001722EF" w:rsidP="00C20061">
      <w:pPr>
        <w:ind w:left="432"/>
      </w:pPr>
      <w:r>
        <w:t xml:space="preserve">Mötet genomfördes via Teams </w:t>
      </w:r>
      <w:r w:rsidR="00B60E17">
        <w:t>och lokalt på Vattenfall i Solna.</w:t>
      </w:r>
      <w:r w:rsidR="00C20061">
        <w:br/>
      </w:r>
      <w:r w:rsidR="00B60E17">
        <w:t>R</w:t>
      </w:r>
      <w:r>
        <w:t xml:space="preserve">östlängd registrerades via </w:t>
      </w:r>
      <w:r w:rsidR="00B60E17">
        <w:t xml:space="preserve">notering av deltagarna </w:t>
      </w:r>
      <w:r w:rsidR="00C20061">
        <w:t xml:space="preserve">på mötet </w:t>
      </w:r>
      <w:r w:rsidR="00B60E17">
        <w:t xml:space="preserve">se bilaga 1. </w:t>
      </w:r>
      <w:r>
        <w:t xml:space="preserve"> </w:t>
      </w:r>
    </w:p>
    <w:p w14:paraId="2AED3113" w14:textId="77777777" w:rsidR="00027606" w:rsidRDefault="00CA0200" w:rsidP="00027606">
      <w:pPr>
        <w:pStyle w:val="Rubrik1"/>
      </w:pPr>
      <w:r w:rsidRPr="00027606">
        <w:t>Mötets utlys</w:t>
      </w:r>
      <w:r w:rsidR="00027606" w:rsidRPr="00027606">
        <w:t>a</w:t>
      </w:r>
      <w:r w:rsidRPr="00027606">
        <w:t>nande</w:t>
      </w:r>
    </w:p>
    <w:p w14:paraId="688081FD" w14:textId="4C19EBE8" w:rsidR="00027606" w:rsidRPr="00027606" w:rsidRDefault="002A0F69" w:rsidP="008C72B0">
      <w:pPr>
        <w:ind w:firstLine="432"/>
      </w:pPr>
      <w:r>
        <w:t>D</w:t>
      </w:r>
      <w:r w:rsidR="00027606">
        <w:t xml:space="preserve">eltagare </w:t>
      </w:r>
      <w:r w:rsidR="008C72B0">
        <w:t>anser</w:t>
      </w:r>
      <w:r w:rsidR="00027606">
        <w:t xml:space="preserve"> att mötet utlystes korrekt. </w:t>
      </w:r>
    </w:p>
    <w:p w14:paraId="2507A9D1" w14:textId="77777777" w:rsidR="0056654B" w:rsidRDefault="00CA0200" w:rsidP="00027606">
      <w:pPr>
        <w:pStyle w:val="Rubrik1"/>
      </w:pPr>
      <w:r w:rsidRPr="00027606">
        <w:t>Fastställande av dagordning för årsmötet</w:t>
      </w:r>
    </w:p>
    <w:p w14:paraId="320A87C6" w14:textId="4BC8C567" w:rsidR="00027606" w:rsidRPr="00027606" w:rsidRDefault="002A0F69" w:rsidP="008C72B0">
      <w:pPr>
        <w:ind w:firstLine="432"/>
      </w:pPr>
      <w:r>
        <w:t>D</w:t>
      </w:r>
      <w:r w:rsidR="00027606">
        <w:t>eltagarna godkände dagordningen för mötet</w:t>
      </w:r>
      <w:r>
        <w:t>.</w:t>
      </w:r>
    </w:p>
    <w:p w14:paraId="59079065" w14:textId="77777777" w:rsidR="0056654B" w:rsidRDefault="00CA0200" w:rsidP="00027606">
      <w:pPr>
        <w:pStyle w:val="Rubrik1"/>
      </w:pPr>
      <w:r w:rsidRPr="00027606">
        <w:t>Val av ordförande och sekreterare för årsmötet</w:t>
      </w:r>
    </w:p>
    <w:p w14:paraId="123B47E3" w14:textId="5B021643" w:rsidR="00027606" w:rsidRPr="00027606" w:rsidRDefault="00027606" w:rsidP="003215D9">
      <w:pPr>
        <w:ind w:left="432"/>
      </w:pPr>
      <w:r w:rsidRPr="00027606">
        <w:t>Martina</w:t>
      </w:r>
      <w:r>
        <w:t xml:space="preserve"> Sturek valdes till ordförande för årsmötet</w:t>
      </w:r>
      <w:r w:rsidR="002A0F69">
        <w:t>.</w:t>
      </w:r>
      <w:r w:rsidR="003215D9">
        <w:br/>
      </w:r>
      <w:r w:rsidRPr="00027606">
        <w:t>Johanna</w:t>
      </w:r>
      <w:r>
        <w:t xml:space="preserve"> Svahn valdes till sekreterare för årsmötet</w:t>
      </w:r>
      <w:r w:rsidR="002A0F69">
        <w:t>.</w:t>
      </w:r>
    </w:p>
    <w:p w14:paraId="0741971A" w14:textId="77777777" w:rsidR="00CA0200" w:rsidRDefault="00CA0200" w:rsidP="00027606">
      <w:pPr>
        <w:pStyle w:val="Rubrik1"/>
      </w:pPr>
      <w:r w:rsidRPr="00027606">
        <w:t>Val av 2 justerare för jämte ordförande justera årsmötesprotokollet</w:t>
      </w:r>
    </w:p>
    <w:p w14:paraId="7A4E666E" w14:textId="0E0E6758" w:rsidR="001722EF" w:rsidRPr="00027606" w:rsidRDefault="001722EF" w:rsidP="003215D9">
      <w:pPr>
        <w:ind w:left="432"/>
      </w:pPr>
      <w:r>
        <w:t>Anna Nyström</w:t>
      </w:r>
      <w:r w:rsidR="002A0F69">
        <w:t>,</w:t>
      </w:r>
      <w:r w:rsidR="00935B2F">
        <w:t xml:space="preserve"> RAB</w:t>
      </w:r>
      <w:r w:rsidR="002A0F69">
        <w:t xml:space="preserve"> och </w:t>
      </w:r>
      <w:r w:rsidR="001408EF">
        <w:t>Elisabet Blom</w:t>
      </w:r>
      <w:r w:rsidR="002A0F69">
        <w:t>,</w:t>
      </w:r>
      <w:r>
        <w:t xml:space="preserve"> </w:t>
      </w:r>
      <w:r w:rsidR="00935B2F">
        <w:t>Tremula</w:t>
      </w:r>
    </w:p>
    <w:p w14:paraId="2CBC8DB0" w14:textId="77777777" w:rsidR="009E1044" w:rsidRDefault="00CA0200" w:rsidP="00027606">
      <w:pPr>
        <w:pStyle w:val="Rubrik1"/>
      </w:pPr>
      <w:r w:rsidRPr="00027606">
        <w:t>Val av 2 rösträknare</w:t>
      </w:r>
    </w:p>
    <w:p w14:paraId="58945900" w14:textId="404C30F5" w:rsidR="00027606" w:rsidRPr="00027606" w:rsidRDefault="00935B2F" w:rsidP="003215D9">
      <w:pPr>
        <w:ind w:left="432"/>
      </w:pPr>
      <w:r>
        <w:t>Linda Bergqvist FKA och Inta Mårtensson FKA.</w:t>
      </w:r>
      <w:r>
        <w:br/>
      </w:r>
      <w:r w:rsidR="001722EF">
        <w:t xml:space="preserve">Inga beslut var i behov av röstning. </w:t>
      </w:r>
    </w:p>
    <w:p w14:paraId="4E273A74" w14:textId="77777777" w:rsidR="00D02D74" w:rsidRDefault="00CA0200" w:rsidP="00027606">
      <w:pPr>
        <w:pStyle w:val="Rubrik1"/>
      </w:pPr>
      <w:r w:rsidRPr="00027606">
        <w:t>WiN Sveriges verksamhetsberättelse för det gångna verksamhetsåret</w:t>
      </w:r>
    </w:p>
    <w:p w14:paraId="51FA4BBB" w14:textId="36E5026E" w:rsidR="00D055DC" w:rsidRDefault="00D055DC" w:rsidP="001722EF">
      <w:pPr>
        <w:ind w:left="432"/>
      </w:pPr>
      <w:r>
        <w:t>Martina gick igenom verksamhetsberättelsen</w:t>
      </w:r>
      <w:r w:rsidR="001722EF">
        <w:t xml:space="preserve"> för året juli 20</w:t>
      </w:r>
      <w:r w:rsidR="001408EF">
        <w:t>20</w:t>
      </w:r>
      <w:r w:rsidR="001722EF">
        <w:t xml:space="preserve"> – juni 202</w:t>
      </w:r>
      <w:r w:rsidR="001408EF">
        <w:t>1</w:t>
      </w:r>
      <w:r w:rsidR="002A0F69">
        <w:t>.</w:t>
      </w:r>
      <w:r w:rsidR="000E1364">
        <w:br/>
        <w:t xml:space="preserve">Se bilaga </w:t>
      </w:r>
      <w:r w:rsidR="003215D9">
        <w:t>2</w:t>
      </w:r>
    </w:p>
    <w:p w14:paraId="0A382BBD" w14:textId="77777777" w:rsidR="00B56B98" w:rsidRDefault="00CA0200" w:rsidP="00D055DC">
      <w:pPr>
        <w:pStyle w:val="Rubrik1"/>
      </w:pPr>
      <w:r w:rsidRPr="00027606">
        <w:t>Årsmötets godkännande av verksamhetsberättelsen</w:t>
      </w:r>
    </w:p>
    <w:p w14:paraId="27F2AD3B" w14:textId="77777777" w:rsidR="001722EF" w:rsidRPr="001722EF" w:rsidRDefault="001722EF" w:rsidP="001722EF">
      <w:pPr>
        <w:ind w:firstLine="432"/>
      </w:pPr>
      <w:r>
        <w:t xml:space="preserve">Verksamhetsberättelsen godkändes av deltagande medlemmar. </w:t>
      </w:r>
    </w:p>
    <w:p w14:paraId="1DAFAAF4" w14:textId="77777777" w:rsidR="001408EF" w:rsidRDefault="00CA0200" w:rsidP="001408EF">
      <w:pPr>
        <w:pStyle w:val="Rubrik1"/>
      </w:pPr>
      <w:r w:rsidRPr="00027606">
        <w:t>Behandling av styrelsens förslag och i rätt tid inkomna motioner</w:t>
      </w:r>
    </w:p>
    <w:p w14:paraId="3507B220" w14:textId="638E1432" w:rsidR="001408EF" w:rsidRDefault="001408EF" w:rsidP="001408EF">
      <w:pPr>
        <w:pStyle w:val="Rubrik2"/>
      </w:pPr>
      <w:r w:rsidRPr="001408EF">
        <w:t>Verksamhetsplan 2021/2022</w:t>
      </w:r>
    </w:p>
    <w:p w14:paraId="2D287223" w14:textId="77777777" w:rsidR="002A0F69" w:rsidRDefault="001408EF" w:rsidP="00362A5C">
      <w:r>
        <w:t xml:space="preserve">Styrelsen har lämnat </w:t>
      </w:r>
      <w:r w:rsidR="00362A5C">
        <w:t>in förslag på Verksamhetsplan för verksamhetsåret 2021/2022.</w:t>
      </w:r>
      <w:r w:rsidR="00362A5C">
        <w:br/>
        <w:t>Planen godkändes med nedan justeringar.</w:t>
      </w:r>
    </w:p>
    <w:p w14:paraId="3351FB30" w14:textId="77777777" w:rsidR="002A0F69" w:rsidRDefault="002A0F69" w:rsidP="002A0F69">
      <w:r>
        <w:lastRenderedPageBreak/>
        <w:t xml:space="preserve">- </w:t>
      </w:r>
      <w:r w:rsidR="00362A5C">
        <w:t>Skrivningen kring benämningen sajt kommer ses över. Stryk</w:t>
      </w:r>
      <w:r w:rsidR="00935B2F">
        <w:t xml:space="preserve"> och förtydliga</w:t>
      </w:r>
      <w:r w:rsidR="00362A5C">
        <w:t xml:space="preserve"> enligt nedan.</w:t>
      </w:r>
    </w:p>
    <w:p w14:paraId="7F24F3CD" w14:textId="02D97A05" w:rsidR="00362A5C" w:rsidRDefault="002A0F69" w:rsidP="002A0F69">
      <w:r>
        <w:t xml:space="preserve">- </w:t>
      </w:r>
      <w:r w:rsidR="00362A5C">
        <w:t xml:space="preserve">Lokala siter ska finnas och bibehålls. </w:t>
      </w:r>
      <w:r w:rsidR="00362A5C" w:rsidRPr="002A0F69">
        <w:rPr>
          <w:strike/>
          <w:color w:val="FF0000"/>
        </w:rPr>
        <w:t>på OKG, RAB, FKA och SKA</w:t>
      </w:r>
    </w:p>
    <w:p w14:paraId="46BD5037" w14:textId="54F7E67A" w:rsidR="002A0F69" w:rsidRDefault="002A0F69" w:rsidP="00362A5C">
      <w:r>
        <w:t xml:space="preserve">Övrig kommentar: </w:t>
      </w:r>
      <w:r w:rsidR="00362A5C">
        <w:t>Vi behöver bli tydligare med vilka lokala aktiviteter som finns</w:t>
      </w:r>
      <w:r w:rsidR="00C20061">
        <w:t xml:space="preserve">. </w:t>
      </w:r>
      <w:r w:rsidR="00362A5C">
        <w:br/>
        <w:t>Så man kan delta på flera platser än sin primära.</w:t>
      </w:r>
    </w:p>
    <w:p w14:paraId="5CA99D20" w14:textId="5E2EDC11" w:rsidR="001408EF" w:rsidRPr="001408EF" w:rsidRDefault="00935B2F" w:rsidP="00362A5C">
      <w:r>
        <w:t>Justeringarna gjordes direkt på mötet. Verksamhetsplanen bifogas se bilaga 3</w:t>
      </w:r>
    </w:p>
    <w:p w14:paraId="52F8A32F" w14:textId="36B41147" w:rsidR="00CA0200" w:rsidRPr="00027606" w:rsidRDefault="00CA0200" w:rsidP="00027606">
      <w:pPr>
        <w:pStyle w:val="Rubrik1"/>
      </w:pPr>
      <w:r w:rsidRPr="00027606">
        <w:t>Val av:</w:t>
      </w:r>
    </w:p>
    <w:p w14:paraId="27991120" w14:textId="77777777" w:rsidR="00CA0200" w:rsidRDefault="00CA0200" w:rsidP="00CA0200">
      <w:pPr>
        <w:pStyle w:val="Rubrik2"/>
      </w:pPr>
      <w:r>
        <w:t>Förenings ordförande för en tid av 2 å</w:t>
      </w:r>
      <w:r w:rsidR="00571E26">
        <w:t>r</w:t>
      </w:r>
    </w:p>
    <w:p w14:paraId="3632C44E" w14:textId="0F4A6DDC" w:rsidR="00571E26" w:rsidRPr="00571E26" w:rsidRDefault="00362A5C" w:rsidP="00571E26">
      <w:pPr>
        <w:ind w:left="576"/>
      </w:pPr>
      <w:r>
        <w:t>Anna Nyström, RAB</w:t>
      </w:r>
    </w:p>
    <w:p w14:paraId="54A1A958" w14:textId="77777777" w:rsidR="00CA0200" w:rsidRDefault="00CA0200" w:rsidP="00CA0200">
      <w:pPr>
        <w:pStyle w:val="Rubrik2"/>
      </w:pPr>
      <w:r>
        <w:t>Halva antalet ordinarie ledamöter i styrelsen för en tid om 2 år</w:t>
      </w:r>
    </w:p>
    <w:p w14:paraId="58EA79F9" w14:textId="3157BE28" w:rsidR="00ED4CC6" w:rsidRDefault="00ED4CC6" w:rsidP="00ED4CC6">
      <w:pPr>
        <w:ind w:left="576"/>
      </w:pPr>
      <w:r>
        <w:t>Omval:</w:t>
      </w:r>
      <w:r w:rsidR="003215D9">
        <w:br/>
      </w:r>
      <w:r w:rsidR="00362A5C">
        <w:t>Linda Bergqvist, FKA</w:t>
      </w:r>
      <w:r w:rsidR="00362A5C">
        <w:br/>
        <w:t>Cecilia Nilsson, OKG</w:t>
      </w:r>
      <w:r w:rsidR="003215D9">
        <w:br/>
      </w:r>
      <w:r>
        <w:br/>
        <w:t>Nyval</w:t>
      </w:r>
      <w:r w:rsidR="00463739">
        <w:t>:</w:t>
      </w:r>
      <w:r w:rsidR="003215D9">
        <w:br/>
      </w:r>
      <w:r w:rsidR="00362A5C">
        <w:t>Martina Sturek, SKB</w:t>
      </w:r>
    </w:p>
    <w:p w14:paraId="3656199A" w14:textId="229DD6A2" w:rsidR="001722EF" w:rsidRPr="00ED4CC6" w:rsidRDefault="001722EF" w:rsidP="00362A5C">
      <w:pPr>
        <w:ind w:left="576"/>
      </w:pPr>
      <w:r>
        <w:t>Sitter kvar</w:t>
      </w:r>
      <w:r w:rsidR="00362A5C">
        <w:t xml:space="preserve"> – 1 år</w:t>
      </w:r>
      <w:r>
        <w:t>:</w:t>
      </w:r>
      <w:r>
        <w:br/>
      </w:r>
      <w:r w:rsidR="00362A5C" w:rsidRPr="00362A5C">
        <w:t>Inta Mårtensson, FKA</w:t>
      </w:r>
      <w:r w:rsidR="00362A5C">
        <w:br/>
      </w:r>
      <w:r w:rsidR="00362A5C" w:rsidRPr="00362A5C">
        <w:t>Johanna Svahn, RAB</w:t>
      </w:r>
      <w:r w:rsidR="00362A5C">
        <w:br/>
      </w:r>
      <w:r w:rsidR="00362A5C" w:rsidRPr="00362A5C">
        <w:t>Helen Fjällström, Westinghouse</w:t>
      </w:r>
      <w:r w:rsidR="00362A5C" w:rsidRPr="00362A5C">
        <w:br/>
        <w:t>Elisabet Blom, Tremula</w:t>
      </w:r>
    </w:p>
    <w:p w14:paraId="2021021D" w14:textId="77777777" w:rsidR="00CA0200" w:rsidRDefault="00CA0200" w:rsidP="00CA0200">
      <w:pPr>
        <w:pStyle w:val="Rubrik2"/>
      </w:pPr>
      <w:r>
        <w:t>Vid behov välja halva antalet suppleanter för en tid av 2 år</w:t>
      </w:r>
    </w:p>
    <w:p w14:paraId="2D5ACBDB" w14:textId="4E2751A6" w:rsidR="00ED4CC6" w:rsidRPr="00ED4CC6" w:rsidRDefault="00ED4CC6" w:rsidP="00ED4CC6">
      <w:pPr>
        <w:ind w:left="576"/>
      </w:pPr>
      <w:r>
        <w:t>Nyval</w:t>
      </w:r>
      <w:r w:rsidR="00463739">
        <w:t>:</w:t>
      </w:r>
      <w:r w:rsidR="003215D9">
        <w:br/>
      </w:r>
      <w:r w:rsidR="00362A5C">
        <w:t>Petra Olsson, Cyklife</w:t>
      </w:r>
      <w:r w:rsidR="00362A5C">
        <w:br/>
        <w:t>Britta Rönntoft, FKA</w:t>
      </w:r>
      <w:r w:rsidR="001722EF">
        <w:br/>
      </w:r>
      <w:r>
        <w:br/>
        <w:t>Sitter kvar</w:t>
      </w:r>
      <w:r w:rsidR="00935B2F">
        <w:t xml:space="preserve"> 1 år</w:t>
      </w:r>
      <w:r>
        <w:t xml:space="preserve">: </w:t>
      </w:r>
      <w:r w:rsidR="001722EF">
        <w:br/>
      </w:r>
      <w:r w:rsidR="00362A5C">
        <w:t>Paola Vargas, Vattenfall</w:t>
      </w:r>
    </w:p>
    <w:p w14:paraId="0F4B68AD" w14:textId="77777777" w:rsidR="00CA0200" w:rsidRDefault="00CA0200" w:rsidP="00CA0200">
      <w:pPr>
        <w:pStyle w:val="Rubrik2"/>
      </w:pPr>
      <w:r>
        <w:t>Två ledamöter i valberedningen för en tid om 1 år, av vilka en skall utses till sammankallande</w:t>
      </w:r>
    </w:p>
    <w:p w14:paraId="5AFB7FB3" w14:textId="05A46C35" w:rsidR="00ED4CC6" w:rsidRDefault="00ED4CC6" w:rsidP="00ED4CC6">
      <w:pPr>
        <w:ind w:left="576"/>
      </w:pPr>
      <w:r>
        <w:t>Nyval:</w:t>
      </w:r>
      <w:r w:rsidR="001722EF">
        <w:br/>
      </w:r>
      <w:r w:rsidR="00362A5C">
        <w:t>Katarina Aldriksson, OKG</w:t>
      </w:r>
      <w:r w:rsidR="001722EF">
        <w:t xml:space="preserve"> (sammankallande)</w:t>
      </w:r>
      <w:r w:rsidR="00362A5C">
        <w:br/>
        <w:t>Regina Schmocker, FKA</w:t>
      </w:r>
    </w:p>
    <w:p w14:paraId="7D5EE179" w14:textId="0BA9217E" w:rsidR="00B363CE" w:rsidRDefault="00CA0200" w:rsidP="00B363CE">
      <w:pPr>
        <w:pStyle w:val="Rubrik1"/>
      </w:pPr>
      <w:r>
        <w:lastRenderedPageBreak/>
        <w:t xml:space="preserve">Rapport om lokala </w:t>
      </w:r>
      <w:r w:rsidR="00027606">
        <w:t>aktiviteter</w:t>
      </w:r>
      <w:r w:rsidR="00B363CE">
        <w:br/>
      </w:r>
      <w:r w:rsidR="00B363CE" w:rsidRPr="00B363CE">
        <w:rPr>
          <w:rFonts w:asciiTheme="minorHAnsi" w:eastAsiaTheme="minorHAnsi" w:hAnsiTheme="minorHAnsi" w:cstheme="minorBidi"/>
          <w:color w:val="auto"/>
          <w:sz w:val="22"/>
          <w:szCs w:val="22"/>
        </w:rPr>
        <w:t>Respektive kontaktperson redogjorde för varje sites verksamhet.</w:t>
      </w:r>
      <w:r w:rsidR="002A0F69">
        <w:rPr>
          <w:rFonts w:asciiTheme="minorHAnsi" w:eastAsiaTheme="minorHAnsi" w:hAnsiTheme="minorHAnsi" w:cstheme="minorBidi"/>
          <w:color w:val="auto"/>
          <w:sz w:val="22"/>
          <w:szCs w:val="22"/>
        </w:rPr>
        <w:t xml:space="preserve"> Finns att läsa i verksamhetsberättelsen.</w:t>
      </w:r>
      <w:r w:rsidR="00B363CE">
        <w:t xml:space="preserve"> </w:t>
      </w:r>
    </w:p>
    <w:p w14:paraId="3BFCCAEE" w14:textId="77777777" w:rsidR="00CA0200" w:rsidRDefault="00CA0200" w:rsidP="000E1364">
      <w:pPr>
        <w:pStyle w:val="Rubrik1"/>
      </w:pPr>
      <w:r>
        <w:t>Rapport WiN Global</w:t>
      </w:r>
    </w:p>
    <w:p w14:paraId="6C01DC8F" w14:textId="0752D1EF" w:rsidR="00B363CE" w:rsidRPr="00B363CE" w:rsidRDefault="00B363CE" w:rsidP="003215D9">
      <w:pPr>
        <w:ind w:firstLine="432"/>
      </w:pPr>
      <w:r>
        <w:t>Helen Bigun redogjorde för aktiviteter inom WiN Global</w:t>
      </w:r>
      <w:r w:rsidR="00362A5C">
        <w:t>.</w:t>
      </w:r>
      <w:r w:rsidR="002A0F69">
        <w:t xml:space="preserve"> </w:t>
      </w:r>
      <w:r w:rsidR="002A0F69">
        <w:t>Finns att läsa i verksamhetsberättelsen.</w:t>
      </w:r>
    </w:p>
    <w:p w14:paraId="1E773A76" w14:textId="77777777" w:rsidR="00CA0200" w:rsidRDefault="00027606" w:rsidP="00CA0200">
      <w:pPr>
        <w:pStyle w:val="Rubrik1"/>
      </w:pPr>
      <w:r>
        <w:t>Övriga frågor</w:t>
      </w:r>
    </w:p>
    <w:p w14:paraId="5F0A728B" w14:textId="31F167E7" w:rsidR="00571E26" w:rsidRDefault="00362A5C" w:rsidP="00571E26">
      <w:pPr>
        <w:pStyle w:val="Rubrik2"/>
      </w:pPr>
      <w:r>
        <w:t>Medlemsregister</w:t>
      </w:r>
      <w:r w:rsidR="003215D9">
        <w:br/>
      </w:r>
      <w:r w:rsidRPr="00362A5C">
        <w:rPr>
          <w:rFonts w:asciiTheme="minorHAnsi" w:eastAsiaTheme="minorHAnsi" w:hAnsiTheme="minorHAnsi" w:cstheme="minorBidi"/>
          <w:color w:val="auto"/>
          <w:sz w:val="22"/>
          <w:szCs w:val="22"/>
        </w:rPr>
        <w:t>Får vi sprida vår matrikeln</w:t>
      </w:r>
      <w:r>
        <w:rPr>
          <w:rFonts w:asciiTheme="minorHAnsi" w:eastAsiaTheme="minorHAnsi" w:hAnsiTheme="minorHAnsi" w:cstheme="minorBidi"/>
          <w:color w:val="auto"/>
          <w:sz w:val="22"/>
          <w:szCs w:val="22"/>
        </w:rPr>
        <w:t>?</w:t>
      </w:r>
      <w:r w:rsidRPr="00362A5C">
        <w:rPr>
          <w:rFonts w:asciiTheme="minorHAnsi" w:eastAsiaTheme="minorHAnsi" w:hAnsiTheme="minorHAnsi" w:cstheme="minorBidi"/>
          <w:color w:val="auto"/>
          <w:sz w:val="22"/>
          <w:szCs w:val="22"/>
        </w:rPr>
        <w:t xml:space="preserve"> Hur vet vi vilka som jobbar inom vissa områden</w:t>
      </w:r>
      <w:r>
        <w:rPr>
          <w:rFonts w:asciiTheme="minorHAnsi" w:eastAsiaTheme="minorHAnsi" w:hAnsiTheme="minorHAnsi" w:cstheme="minorBidi"/>
          <w:color w:val="auto"/>
          <w:sz w:val="22"/>
          <w:szCs w:val="22"/>
        </w:rPr>
        <w:t>?</w:t>
      </w:r>
      <w:r w:rsidRPr="00362A5C">
        <w:rPr>
          <w:rFonts w:asciiTheme="minorHAnsi" w:eastAsiaTheme="minorHAnsi" w:hAnsiTheme="minorHAnsi" w:cstheme="minorBidi"/>
          <w:color w:val="auto"/>
          <w:sz w:val="22"/>
          <w:szCs w:val="22"/>
        </w:rPr>
        <w:t xml:space="preserve"> Hur sprider vi den information mellan medlemmarna</w:t>
      </w:r>
      <w:r>
        <w:rPr>
          <w:rFonts w:asciiTheme="minorHAnsi" w:eastAsiaTheme="minorHAnsi" w:hAnsiTheme="minorHAnsi" w:cstheme="minorBidi"/>
          <w:color w:val="auto"/>
          <w:sz w:val="22"/>
          <w:szCs w:val="22"/>
        </w:rPr>
        <w:t xml:space="preserve"> och samtidigt ta hänsyn till GDPR?</w:t>
      </w:r>
      <w:r w:rsidR="002A0F69">
        <w:rPr>
          <w:rFonts w:asciiTheme="minorHAnsi" w:eastAsiaTheme="minorHAnsi" w:hAnsiTheme="minorHAnsi" w:cstheme="minorBidi"/>
          <w:color w:val="auto"/>
          <w:sz w:val="22"/>
          <w:szCs w:val="22"/>
        </w:rPr>
        <w:br/>
        <w:t xml:space="preserve">Styrelsen tar med sig frågan till kommande styrelsemöten. </w:t>
      </w:r>
    </w:p>
    <w:p w14:paraId="2ED928BF" w14:textId="77777777" w:rsidR="00027606" w:rsidRDefault="00027606" w:rsidP="00027606">
      <w:pPr>
        <w:pStyle w:val="Rubrik1"/>
      </w:pPr>
      <w:r>
        <w:t>Nästa årsmötet</w:t>
      </w:r>
    </w:p>
    <w:p w14:paraId="5BFCF097" w14:textId="3FBAC359" w:rsidR="008F51BD" w:rsidRPr="008F51BD" w:rsidRDefault="00B363CE" w:rsidP="001D15E4">
      <w:pPr>
        <w:ind w:left="432"/>
      </w:pPr>
      <w:r>
        <w:t xml:space="preserve">Näst på tur är </w:t>
      </w:r>
      <w:r w:rsidR="00362A5C">
        <w:t xml:space="preserve">Studsvik. Forsmark står som reserv då WiN i dagsläget inte har någon aktivitet på </w:t>
      </w:r>
      <w:r w:rsidR="002A0F69">
        <w:t>sajt</w:t>
      </w:r>
      <w:r w:rsidR="00362A5C">
        <w:t xml:space="preserve">. </w:t>
      </w:r>
    </w:p>
    <w:p w14:paraId="11A6BC75" w14:textId="3196DB68" w:rsidR="001D15E4" w:rsidRDefault="00027606" w:rsidP="001D15E4">
      <w:pPr>
        <w:pStyle w:val="Rubrik1"/>
      </w:pPr>
      <w:r>
        <w:t>Mötet avslutande</w:t>
      </w:r>
    </w:p>
    <w:p w14:paraId="449881B0" w14:textId="7AE4FC87" w:rsidR="001D15E4" w:rsidRDefault="006F0DC0" w:rsidP="002A0F69">
      <w:pPr>
        <w:ind w:firstLine="432"/>
      </w:pPr>
      <w:r>
        <w:t xml:space="preserve">Martina avslutade mötet och tackade styrelsen och medlemmarna för </w:t>
      </w:r>
      <w:r w:rsidR="00935B2F">
        <w:t>förtroendet</w:t>
      </w:r>
      <w:r>
        <w:t xml:space="preserve">. </w:t>
      </w:r>
    </w:p>
    <w:p w14:paraId="29B404B8" w14:textId="3DB8C705" w:rsidR="00830273" w:rsidRDefault="00830273" w:rsidP="001D15E4"/>
    <w:p w14:paraId="74B7EDF2" w14:textId="77777777" w:rsidR="002A0F69" w:rsidRDefault="002A0F69" w:rsidP="001D15E4"/>
    <w:p w14:paraId="1A3AAA79" w14:textId="097A6760" w:rsidR="001D15E4" w:rsidRDefault="00830273" w:rsidP="002A0F69">
      <w:r>
        <w:t>-----------------------------------------------------</w:t>
      </w:r>
      <w:r w:rsidR="002A0F69">
        <w:br/>
      </w:r>
      <w:r w:rsidR="001D15E4">
        <w:t>Sekreterare</w:t>
      </w:r>
      <w:r w:rsidR="001D15E4">
        <w:br/>
        <w:t>Johanna Svahn</w:t>
      </w:r>
    </w:p>
    <w:p w14:paraId="57AAA49E" w14:textId="77777777" w:rsidR="001D15E4" w:rsidRDefault="001D15E4" w:rsidP="001D15E4">
      <w:pPr>
        <w:shd w:val="clear" w:color="auto" w:fill="FFFFFF"/>
        <w:autoSpaceDE w:val="0"/>
        <w:autoSpaceDN w:val="0"/>
        <w:adjustRightInd w:val="0"/>
      </w:pPr>
    </w:p>
    <w:p w14:paraId="487A383C" w14:textId="77777777" w:rsidR="001D15E4" w:rsidRDefault="001D15E4" w:rsidP="001D15E4">
      <w:pPr>
        <w:shd w:val="clear" w:color="auto" w:fill="FFFFFF"/>
        <w:autoSpaceDE w:val="0"/>
        <w:autoSpaceDN w:val="0"/>
        <w:adjustRightInd w:val="0"/>
      </w:pPr>
    </w:p>
    <w:p w14:paraId="1BC50C75" w14:textId="37DC8BC4" w:rsidR="001D15E4" w:rsidRDefault="00830273" w:rsidP="001D15E4">
      <w:pPr>
        <w:shd w:val="clear" w:color="auto" w:fill="FFFFFF"/>
        <w:autoSpaceDE w:val="0"/>
        <w:autoSpaceDN w:val="0"/>
        <w:adjustRightInd w:val="0"/>
      </w:pPr>
      <w:r>
        <w:t>----------------------------------------------------                                   --------------------------------------------------------</w:t>
      </w:r>
      <w:r w:rsidR="001D15E4">
        <w:t>Justerare 1</w:t>
      </w:r>
      <w:r w:rsidR="001D15E4">
        <w:tab/>
      </w:r>
      <w:r w:rsidR="001D15E4">
        <w:tab/>
      </w:r>
      <w:r w:rsidR="001D15E4">
        <w:tab/>
      </w:r>
      <w:r w:rsidR="001D15E4">
        <w:tab/>
        <w:t>Justerare 2</w:t>
      </w:r>
      <w:r w:rsidR="001D15E4">
        <w:br/>
      </w:r>
      <w:r w:rsidR="00B363CE">
        <w:t>Anna Nyström</w:t>
      </w:r>
      <w:r w:rsidR="001D15E4">
        <w:tab/>
      </w:r>
      <w:r w:rsidR="001D15E4">
        <w:tab/>
      </w:r>
      <w:r w:rsidR="001D15E4">
        <w:tab/>
      </w:r>
      <w:r w:rsidR="00B363CE">
        <w:tab/>
      </w:r>
      <w:r w:rsidR="006F0DC0">
        <w:t>Elisabet Blom</w:t>
      </w:r>
    </w:p>
    <w:p w14:paraId="717BAA42" w14:textId="77777777" w:rsidR="001D15E4" w:rsidRDefault="001D15E4" w:rsidP="001D15E4">
      <w:pPr>
        <w:shd w:val="clear" w:color="auto" w:fill="FFFFFF"/>
        <w:autoSpaceDE w:val="0"/>
        <w:autoSpaceDN w:val="0"/>
        <w:adjustRightInd w:val="0"/>
      </w:pPr>
    </w:p>
    <w:p w14:paraId="303FAA4D" w14:textId="77777777" w:rsidR="001D15E4" w:rsidRDefault="001D15E4" w:rsidP="001D15E4">
      <w:pPr>
        <w:shd w:val="clear" w:color="auto" w:fill="FFFFFF"/>
        <w:autoSpaceDE w:val="0"/>
        <w:autoSpaceDN w:val="0"/>
        <w:adjustRightInd w:val="0"/>
      </w:pPr>
    </w:p>
    <w:p w14:paraId="48F67CB8" w14:textId="21D70D58" w:rsidR="001D15E4" w:rsidRPr="001D15E4" w:rsidRDefault="00830273" w:rsidP="001D15E4">
      <w:pPr>
        <w:shd w:val="clear" w:color="auto" w:fill="FFFFFF"/>
        <w:autoSpaceDE w:val="0"/>
        <w:autoSpaceDN w:val="0"/>
        <w:adjustRightInd w:val="0"/>
      </w:pPr>
      <w:r>
        <w:t>---------------------------------------------------</w:t>
      </w:r>
      <w:r w:rsidR="002A0F69">
        <w:br/>
      </w:r>
      <w:r w:rsidR="001D15E4">
        <w:t>Ordförande</w:t>
      </w:r>
      <w:r w:rsidR="001D15E4">
        <w:br/>
        <w:t xml:space="preserve">Martina Sturek </w:t>
      </w:r>
      <w:r w:rsidR="001D15E4">
        <w:br w:type="page"/>
      </w:r>
    </w:p>
    <w:p w14:paraId="331B796F" w14:textId="77777777" w:rsidR="00027606" w:rsidRPr="00C20061" w:rsidRDefault="00A70375" w:rsidP="003215D9">
      <w:pPr>
        <w:pStyle w:val="Underrubrik"/>
        <w:rPr>
          <w:rStyle w:val="Stark"/>
          <w:sz w:val="28"/>
          <w:szCs w:val="28"/>
        </w:rPr>
      </w:pPr>
      <w:r w:rsidRPr="00C20061">
        <w:rPr>
          <w:rStyle w:val="Stark"/>
          <w:sz w:val="28"/>
          <w:szCs w:val="28"/>
        </w:rPr>
        <w:lastRenderedPageBreak/>
        <w:t xml:space="preserve">Protokoll </w:t>
      </w:r>
      <w:r w:rsidR="007E2463" w:rsidRPr="00C20061">
        <w:rPr>
          <w:rStyle w:val="Stark"/>
          <w:sz w:val="28"/>
          <w:szCs w:val="28"/>
        </w:rPr>
        <w:t>Bilaga 1</w:t>
      </w:r>
    </w:p>
    <w:p w14:paraId="02D0A430" w14:textId="0D8443A7" w:rsidR="00FC7280" w:rsidRPr="00935B2F" w:rsidRDefault="00FC7280" w:rsidP="003215D9">
      <w:pPr>
        <w:pStyle w:val="Rubrik"/>
        <w:rPr>
          <w:sz w:val="40"/>
          <w:szCs w:val="40"/>
        </w:rPr>
      </w:pPr>
      <w:r w:rsidRPr="00935B2F">
        <w:rPr>
          <w:sz w:val="40"/>
          <w:szCs w:val="40"/>
        </w:rPr>
        <w:t>WIN Årsmöte 202</w:t>
      </w:r>
      <w:r w:rsidR="00935B2F" w:rsidRPr="00935B2F">
        <w:rPr>
          <w:sz w:val="40"/>
          <w:szCs w:val="40"/>
        </w:rPr>
        <w:t>1</w:t>
      </w:r>
      <w:r w:rsidRPr="00935B2F">
        <w:rPr>
          <w:sz w:val="40"/>
          <w:szCs w:val="40"/>
        </w:rPr>
        <w:t>-1</w:t>
      </w:r>
      <w:r w:rsidR="00935B2F" w:rsidRPr="00935B2F">
        <w:rPr>
          <w:sz w:val="40"/>
          <w:szCs w:val="40"/>
        </w:rPr>
        <w:t>0</w:t>
      </w:r>
      <w:r w:rsidRPr="00935B2F">
        <w:rPr>
          <w:sz w:val="40"/>
          <w:szCs w:val="40"/>
        </w:rPr>
        <w:t>-</w:t>
      </w:r>
      <w:r w:rsidR="00935B2F" w:rsidRPr="00935B2F">
        <w:rPr>
          <w:sz w:val="40"/>
          <w:szCs w:val="40"/>
        </w:rPr>
        <w:t>26</w:t>
      </w:r>
      <w:r w:rsidRPr="00935B2F">
        <w:rPr>
          <w:sz w:val="40"/>
          <w:szCs w:val="40"/>
        </w:rPr>
        <w:t>, Närvarolista</w:t>
      </w:r>
    </w:p>
    <w:p w14:paraId="27DEC720" w14:textId="27DE1259" w:rsidR="006F0DC0" w:rsidRPr="0058611E" w:rsidRDefault="006F0DC0" w:rsidP="00FC7280">
      <w:r w:rsidRPr="00935B2F">
        <w:t>Eva Häll</w:t>
      </w:r>
      <w:r w:rsidRPr="00935B2F">
        <w:br/>
        <w:t>Kaisa Högström</w:t>
      </w:r>
      <w:r w:rsidRPr="00935B2F">
        <w:br/>
        <w:t>Jenny Lindau</w:t>
      </w:r>
      <w:r w:rsidRPr="00935B2F">
        <w:br/>
        <w:t>Malin Gustafsson</w:t>
      </w:r>
      <w:r w:rsidRPr="00935B2F">
        <w:br/>
        <w:t>Marie Lindström</w:t>
      </w:r>
      <w:r w:rsidRPr="00935B2F">
        <w:br/>
        <w:t>Anneli Persson</w:t>
      </w:r>
      <w:r w:rsidRPr="00935B2F">
        <w:br/>
        <w:t>Therese Darsy Roos</w:t>
      </w:r>
      <w:r w:rsidRPr="00935B2F">
        <w:br/>
        <w:t>Cecilia Nilsson</w:t>
      </w:r>
      <w:r w:rsidRPr="00935B2F">
        <w:br/>
        <w:t>Martina Sturek</w:t>
      </w:r>
      <w:r w:rsidRPr="00935B2F">
        <w:br/>
        <w:t>Helan Bigun</w:t>
      </w:r>
      <w:r w:rsidRPr="00935B2F">
        <w:br/>
        <w:t>Katarina Alriksson</w:t>
      </w:r>
      <w:r w:rsidRPr="00935B2F">
        <w:br/>
        <w:t>Inta Mårtensson</w:t>
      </w:r>
      <w:r w:rsidRPr="00935B2F">
        <w:br/>
        <w:t>Lena Wermelin</w:t>
      </w:r>
      <w:r w:rsidRPr="00935B2F">
        <w:br/>
        <w:t>Linda Bergqvist</w:t>
      </w:r>
      <w:r w:rsidRPr="00935B2F">
        <w:br/>
        <w:t>Anna Nyström</w:t>
      </w:r>
      <w:r w:rsidRPr="00935B2F">
        <w:br/>
        <w:t>Paola Vargas</w:t>
      </w:r>
      <w:r w:rsidRPr="00935B2F">
        <w:br/>
        <w:t>Johanna Svahn</w:t>
      </w:r>
      <w:r w:rsidRPr="00935B2F">
        <w:br/>
        <w:t>Regina Schmocker</w:t>
      </w:r>
      <w:r w:rsidRPr="00935B2F">
        <w:br/>
        <w:t>Ann Barnekow</w:t>
      </w:r>
      <w:r w:rsidR="00935B2F" w:rsidRPr="00935B2F">
        <w:br/>
        <w:t>Elisabet Blom</w:t>
      </w:r>
      <w:r>
        <w:br/>
      </w:r>
    </w:p>
    <w:p w14:paraId="245BE716" w14:textId="03BEA630" w:rsidR="00FC7280" w:rsidRDefault="00FC7280" w:rsidP="00FC7280"/>
    <w:p w14:paraId="74BCFB40" w14:textId="77777777" w:rsidR="00FC7280" w:rsidRPr="0058611E" w:rsidRDefault="00FC7280" w:rsidP="00FC7280">
      <w:pPr>
        <w:rPr>
          <w:lang w:val="nb-NO"/>
        </w:rPr>
      </w:pPr>
    </w:p>
    <w:p w14:paraId="10FFB24D" w14:textId="43FA2B0C" w:rsidR="00FC7280" w:rsidRDefault="00FC7280" w:rsidP="00FC7280"/>
    <w:p w14:paraId="3C67E4C0" w14:textId="6F523A42" w:rsidR="00FC7280" w:rsidRDefault="00FC7280" w:rsidP="00FC7280"/>
    <w:p w14:paraId="78BF7D1A" w14:textId="77777777" w:rsidR="00FC7280" w:rsidRDefault="00FC7280" w:rsidP="00FC7280"/>
    <w:p w14:paraId="652F491A" w14:textId="77777777" w:rsidR="00FC7280" w:rsidRDefault="00FC7280" w:rsidP="00FC7280"/>
    <w:p w14:paraId="6214519F" w14:textId="4091DA15" w:rsidR="00FC7280" w:rsidRDefault="00FC7280" w:rsidP="00FC7280"/>
    <w:p w14:paraId="408C1F2C" w14:textId="366824E2" w:rsidR="00FC7280" w:rsidRDefault="00FC7280" w:rsidP="00FC7280"/>
    <w:p w14:paraId="5A94AFBA" w14:textId="77777777" w:rsidR="00FC7280" w:rsidRDefault="00FC7280" w:rsidP="00FC7280"/>
    <w:p w14:paraId="15265D1F" w14:textId="77777777" w:rsidR="003215D9" w:rsidRDefault="003215D9" w:rsidP="00FC7280"/>
    <w:p w14:paraId="7BCF2CF9" w14:textId="77777777" w:rsidR="003215D9" w:rsidRDefault="003215D9" w:rsidP="00FC7280"/>
    <w:p w14:paraId="55FD4DEF" w14:textId="77777777" w:rsidR="00FC7280" w:rsidRDefault="00FC7280" w:rsidP="00FC7280"/>
    <w:p w14:paraId="71A39EDD" w14:textId="69C9784F" w:rsidR="007E2463" w:rsidRPr="00C20061" w:rsidRDefault="00A70375" w:rsidP="003215D9">
      <w:pPr>
        <w:pStyle w:val="Underrubrik"/>
        <w:rPr>
          <w:rStyle w:val="Stark"/>
          <w:sz w:val="28"/>
          <w:szCs w:val="28"/>
        </w:rPr>
      </w:pPr>
      <w:r w:rsidRPr="00C20061">
        <w:rPr>
          <w:rStyle w:val="Stark"/>
          <w:sz w:val="28"/>
          <w:szCs w:val="28"/>
        </w:rPr>
        <w:t xml:space="preserve">Protokoll </w:t>
      </w:r>
      <w:r w:rsidR="007E2463" w:rsidRPr="00C20061">
        <w:rPr>
          <w:rStyle w:val="Stark"/>
          <w:sz w:val="28"/>
          <w:szCs w:val="28"/>
        </w:rPr>
        <w:t>Bilaga 2</w:t>
      </w:r>
    </w:p>
    <w:p w14:paraId="18261414" w14:textId="77777777" w:rsidR="005658BC" w:rsidRPr="00BA1D08" w:rsidRDefault="005658BC" w:rsidP="005658BC">
      <w:pPr>
        <w:rPr>
          <w:b/>
          <w:bCs/>
          <w:sz w:val="52"/>
          <w:szCs w:val="52"/>
        </w:rPr>
      </w:pPr>
      <w:bookmarkStart w:id="0" w:name="_Hlk53769204"/>
      <w:bookmarkEnd w:id="0"/>
      <w:r>
        <w:rPr>
          <w:b/>
          <w:bCs/>
          <w:sz w:val="52"/>
          <w:szCs w:val="52"/>
        </w:rPr>
        <w:t>Verksamhetsberättelse 2020/2021</w:t>
      </w:r>
    </w:p>
    <w:p w14:paraId="46ACFDC2" w14:textId="77777777" w:rsidR="005658BC" w:rsidRDefault="005658BC" w:rsidP="005658BC">
      <w:pPr>
        <w:pStyle w:val="Default"/>
      </w:pPr>
      <w:r>
        <w:t xml:space="preserve">Styrelsen för WiN Sverige avger härmed verksamhetsberättelse baserat på verksamhetsåret som löper från 1 juli 2020 - 30 juni 2021. </w:t>
      </w:r>
    </w:p>
    <w:p w14:paraId="758FE1C0" w14:textId="77777777" w:rsidR="005658BC" w:rsidRDefault="005658BC" w:rsidP="005658BC">
      <w:pPr>
        <w:pStyle w:val="Default"/>
      </w:pPr>
    </w:p>
    <w:p w14:paraId="2BD480A2" w14:textId="77777777" w:rsidR="005658BC" w:rsidRPr="007612A7" w:rsidRDefault="005658BC" w:rsidP="005658BC">
      <w:pPr>
        <w:pStyle w:val="Default"/>
      </w:pPr>
      <w:r>
        <w:t>Den fortsatta utbredningen av pandemin COVID-19 har påverkat hela verksamhetsåret vilket har medfört svårighet med att planera och genomföra aktiviteter.</w:t>
      </w:r>
      <w:r>
        <w:br/>
      </w:r>
      <w:r>
        <w:rPr>
          <w:noProof w:val="0"/>
          <w:sz w:val="23"/>
          <w:szCs w:val="23"/>
        </w:rPr>
        <w:t xml:space="preserve">Under perioden har styrelsen jobbat med att försöka göra gemensamma aktiviteter för alla medlemmar. Detta resulterade i att under andra halva av verksamhetsåret sjösattes WiN Sveriges </w:t>
      </w:r>
      <w:r w:rsidRPr="005658BC">
        <w:t>frukostseminarier. Dessa kommer även att bli ett återkommande inslag under kommande år.</w:t>
      </w:r>
    </w:p>
    <w:p w14:paraId="12578053" w14:textId="77777777" w:rsidR="005658BC" w:rsidRPr="005658BC" w:rsidRDefault="005658BC" w:rsidP="005658BC">
      <w:pPr>
        <w:pStyle w:val="Default"/>
      </w:pPr>
    </w:p>
    <w:p w14:paraId="41E2AFD7" w14:textId="77777777" w:rsidR="005658BC" w:rsidRPr="005658BC" w:rsidRDefault="005658BC" w:rsidP="005658BC">
      <w:pPr>
        <w:autoSpaceDE w:val="0"/>
        <w:autoSpaceDN w:val="0"/>
        <w:adjustRightInd w:val="0"/>
        <w:rPr>
          <w:rFonts w:ascii="Times New Roman" w:eastAsia="SimSun" w:hAnsi="Times New Roman" w:cs="Times New Roman"/>
          <w:noProof/>
          <w:color w:val="000000"/>
          <w:sz w:val="24"/>
          <w:szCs w:val="24"/>
          <w:lang w:eastAsia="sv-SE"/>
        </w:rPr>
      </w:pPr>
      <w:r w:rsidRPr="005658BC">
        <w:rPr>
          <w:rFonts w:ascii="Times New Roman" w:eastAsia="SimSun" w:hAnsi="Times New Roman" w:cs="Times New Roman"/>
          <w:noProof/>
          <w:color w:val="000000"/>
          <w:sz w:val="24"/>
          <w:szCs w:val="24"/>
          <w:lang w:eastAsia="sv-SE"/>
        </w:rPr>
        <w:t>På grund av den pågående pandemin har det varit mindre antal kontakter med större företag. Under året har styrelsen upprättat kontakt med Strålsäkerhetsmyndigheten (SSM) där vi informerat om föreningen och dess syfte. SSM deltog även på ett av frukostseminarierna som föreläsare. Så fort pandemin släpper taget så kommer arbetet med att upprätta fler företagskontakter återupptas.</w:t>
      </w:r>
    </w:p>
    <w:p w14:paraId="54894F76" w14:textId="77777777" w:rsidR="005658BC" w:rsidRDefault="005658BC" w:rsidP="005658BC">
      <w:pPr>
        <w:pStyle w:val="Default"/>
      </w:pPr>
      <w:r>
        <w:t xml:space="preserve">Under rådande pandemi har WIN fortsatt med konceptet att bjuda in medlemmarna till möten, digitalt. Det har varit WiN ordinarie årsmöte. En satsning har även gjorts med inbjudan till frukostseminarier. </w:t>
      </w:r>
    </w:p>
    <w:p w14:paraId="32BA46CC" w14:textId="77777777" w:rsidR="005658BC" w:rsidRDefault="005658BC" w:rsidP="005658BC">
      <w:pPr>
        <w:pStyle w:val="Default"/>
        <w:rPr>
          <w:noProof w:val="0"/>
          <w:sz w:val="23"/>
          <w:szCs w:val="23"/>
        </w:rPr>
      </w:pPr>
    </w:p>
    <w:p w14:paraId="2F3ACD49" w14:textId="097B1F82" w:rsidR="005658BC" w:rsidRDefault="005658BC" w:rsidP="005658BC">
      <w:pPr>
        <w:pStyle w:val="Default"/>
        <w:rPr>
          <w:noProof w:val="0"/>
          <w:sz w:val="23"/>
          <w:szCs w:val="23"/>
        </w:rPr>
      </w:pPr>
      <w:r w:rsidRPr="007402C4">
        <w:t xml:space="preserve">Året avslutades med att WiN Sverige tilldelades en plats i styrgruppen för ett nytt </w:t>
      </w:r>
      <w:r>
        <w:t>K</w:t>
      </w:r>
      <w:r w:rsidRPr="007402C4">
        <w:t>ompete</w:t>
      </w:r>
      <w:r>
        <w:t>n</w:t>
      </w:r>
      <w:r w:rsidRPr="007402C4">
        <w:t>scentrum för ny kärnkraftsteknik med ledning av Uppsala universitet. En ansökan till Energimyndigheten lämnades in den 1 juni 2021.</w:t>
      </w:r>
      <w:r>
        <w:rPr>
          <w:noProof w:val="0"/>
          <w:sz w:val="23"/>
          <w:szCs w:val="23"/>
        </w:rPr>
        <w:t xml:space="preserve"> </w:t>
      </w:r>
      <w:r>
        <w:rPr>
          <w:noProof w:val="0"/>
          <w:sz w:val="23"/>
          <w:szCs w:val="23"/>
        </w:rPr>
        <w:br/>
      </w:r>
      <w:r>
        <w:t>”</w:t>
      </w:r>
      <w:hyperlink r:id="rId7" w:history="1">
        <w:r>
          <w:rPr>
            <w:rStyle w:val="Hyperlnk"/>
          </w:rPr>
          <w:t>Svensk forskning i spetsen för ny kärnkraftsteknik - Uppsala universitet (uu.se)</w:t>
        </w:r>
      </w:hyperlink>
      <w:r>
        <w:t>”</w:t>
      </w:r>
    </w:p>
    <w:p w14:paraId="7DE246CD" w14:textId="77777777" w:rsidR="005658BC" w:rsidRDefault="005658BC" w:rsidP="005658BC">
      <w:pPr>
        <w:rPr>
          <w:b/>
          <w:sz w:val="28"/>
          <w:szCs w:val="28"/>
        </w:rPr>
      </w:pPr>
      <w:r>
        <w:rPr>
          <w:b/>
          <w:sz w:val="28"/>
          <w:szCs w:val="28"/>
        </w:rPr>
        <w:br w:type="page"/>
      </w:r>
    </w:p>
    <w:p w14:paraId="6CC32C24" w14:textId="77777777" w:rsidR="005658BC" w:rsidRPr="008E3238" w:rsidRDefault="005658BC" w:rsidP="005658BC">
      <w:pPr>
        <w:rPr>
          <w:rFonts w:ascii="Calibri" w:hAnsi="Calibri"/>
          <w:sz w:val="28"/>
          <w:szCs w:val="28"/>
        </w:rPr>
      </w:pPr>
      <w:r w:rsidRPr="008E3238">
        <w:rPr>
          <w:b/>
          <w:sz w:val="28"/>
          <w:szCs w:val="28"/>
        </w:rPr>
        <w:lastRenderedPageBreak/>
        <w:t>Styrelsens sammansättning:</w:t>
      </w:r>
    </w:p>
    <w:p w14:paraId="16816315" w14:textId="77777777" w:rsidR="005658BC" w:rsidRDefault="005658BC" w:rsidP="005658BC">
      <w:pPr>
        <w:pStyle w:val="Default"/>
        <w:rPr>
          <w:color w:val="auto"/>
        </w:rPr>
      </w:pPr>
      <w:r w:rsidRPr="00BE63B7">
        <w:rPr>
          <w:color w:val="auto"/>
        </w:rPr>
        <w:t>Ordförande</w:t>
      </w:r>
      <w:r w:rsidRPr="00BE63B7">
        <w:rPr>
          <w:color w:val="auto"/>
        </w:rPr>
        <w:tab/>
      </w:r>
      <w:r w:rsidRPr="00BE63B7">
        <w:rPr>
          <w:color w:val="auto"/>
        </w:rPr>
        <w:tab/>
      </w:r>
      <w:r w:rsidRPr="00BE63B7">
        <w:rPr>
          <w:color w:val="auto"/>
        </w:rPr>
        <w:tab/>
      </w:r>
      <w:r w:rsidRPr="00BE63B7">
        <w:rPr>
          <w:color w:val="auto"/>
        </w:rPr>
        <w:tab/>
      </w:r>
      <w:r w:rsidRPr="00BE63B7">
        <w:rPr>
          <w:color w:val="auto"/>
        </w:rPr>
        <w:tab/>
        <w:t>Martina Sturek</w:t>
      </w:r>
    </w:p>
    <w:p w14:paraId="7CC2D5CC" w14:textId="77777777" w:rsidR="005658BC" w:rsidRPr="00BE63B7" w:rsidRDefault="005658BC" w:rsidP="005658BC">
      <w:pPr>
        <w:pStyle w:val="Default"/>
        <w:rPr>
          <w:color w:val="auto"/>
        </w:rPr>
      </w:pPr>
      <w:r>
        <w:rPr>
          <w:color w:val="auto"/>
        </w:rPr>
        <w:t>stf. Ordförande</w:t>
      </w:r>
      <w:r>
        <w:rPr>
          <w:color w:val="auto"/>
        </w:rPr>
        <w:tab/>
      </w:r>
      <w:r>
        <w:rPr>
          <w:color w:val="auto"/>
        </w:rPr>
        <w:tab/>
      </w:r>
      <w:r>
        <w:rPr>
          <w:color w:val="auto"/>
        </w:rPr>
        <w:tab/>
      </w:r>
      <w:r>
        <w:rPr>
          <w:color w:val="auto"/>
        </w:rPr>
        <w:tab/>
      </w:r>
      <w:r>
        <w:t>Elisabet Blom</w:t>
      </w:r>
    </w:p>
    <w:p w14:paraId="5990E3A7" w14:textId="77777777" w:rsidR="005658BC" w:rsidRPr="00BE63B7" w:rsidRDefault="005658BC" w:rsidP="005658BC">
      <w:pPr>
        <w:pStyle w:val="Default"/>
        <w:rPr>
          <w:color w:val="auto"/>
        </w:rPr>
      </w:pPr>
      <w:r w:rsidRPr="00BE63B7">
        <w:rPr>
          <w:color w:val="auto"/>
        </w:rPr>
        <w:t>Sekreterare</w:t>
      </w:r>
      <w:r w:rsidRPr="00BE63B7">
        <w:rPr>
          <w:color w:val="auto"/>
        </w:rPr>
        <w:tab/>
      </w:r>
      <w:r w:rsidRPr="00BE63B7">
        <w:rPr>
          <w:color w:val="auto"/>
        </w:rPr>
        <w:tab/>
      </w:r>
      <w:r w:rsidRPr="00BE63B7">
        <w:rPr>
          <w:color w:val="auto"/>
        </w:rPr>
        <w:tab/>
      </w:r>
      <w:r w:rsidRPr="00BE63B7">
        <w:rPr>
          <w:color w:val="auto"/>
        </w:rPr>
        <w:tab/>
      </w:r>
      <w:r w:rsidRPr="00BE63B7">
        <w:rPr>
          <w:color w:val="auto"/>
        </w:rPr>
        <w:tab/>
        <w:t>Johanna Svahn</w:t>
      </w:r>
    </w:p>
    <w:p w14:paraId="267A50EA" w14:textId="4F76B63D" w:rsidR="005658BC" w:rsidRPr="00BE63B7" w:rsidRDefault="005658BC" w:rsidP="005658BC">
      <w:pPr>
        <w:pStyle w:val="Default"/>
        <w:rPr>
          <w:color w:val="auto"/>
        </w:rPr>
      </w:pPr>
      <w:r w:rsidRPr="00BE63B7">
        <w:rPr>
          <w:color w:val="auto"/>
        </w:rPr>
        <w:t>Kassör</w:t>
      </w:r>
      <w:r w:rsidRPr="00BE63B7">
        <w:rPr>
          <w:color w:val="auto"/>
        </w:rPr>
        <w:tab/>
      </w:r>
      <w:r w:rsidRPr="00BE63B7">
        <w:rPr>
          <w:color w:val="auto"/>
        </w:rPr>
        <w:tab/>
      </w:r>
      <w:r w:rsidRPr="00BE63B7">
        <w:rPr>
          <w:color w:val="auto"/>
        </w:rPr>
        <w:tab/>
      </w:r>
      <w:r w:rsidRPr="00BE63B7">
        <w:rPr>
          <w:color w:val="auto"/>
        </w:rPr>
        <w:tab/>
      </w:r>
      <w:r w:rsidRPr="00BE63B7">
        <w:rPr>
          <w:color w:val="auto"/>
        </w:rPr>
        <w:tab/>
      </w:r>
      <w:r w:rsidRPr="00BE63B7">
        <w:rPr>
          <w:color w:val="101010"/>
        </w:rPr>
        <w:t xml:space="preserve">Linda </w:t>
      </w:r>
      <w:r>
        <w:rPr>
          <w:color w:val="101010"/>
        </w:rPr>
        <w:t>Bergqvist</w:t>
      </w:r>
    </w:p>
    <w:p w14:paraId="3D7EF348" w14:textId="77777777" w:rsidR="005658BC" w:rsidRPr="00BE63B7" w:rsidRDefault="005658BC" w:rsidP="005658BC">
      <w:pPr>
        <w:pStyle w:val="Default"/>
        <w:rPr>
          <w:color w:val="101010"/>
        </w:rPr>
      </w:pPr>
      <w:r w:rsidRPr="00BE63B7">
        <w:rPr>
          <w:color w:val="101010"/>
        </w:rPr>
        <w:t>Ordinarie ledamot</w:t>
      </w:r>
      <w:r w:rsidRPr="00BE63B7">
        <w:rPr>
          <w:color w:val="101010"/>
        </w:rPr>
        <w:tab/>
      </w:r>
      <w:r w:rsidRPr="00BE63B7">
        <w:rPr>
          <w:color w:val="101010"/>
        </w:rPr>
        <w:tab/>
      </w:r>
      <w:r w:rsidRPr="00BE63B7">
        <w:rPr>
          <w:color w:val="101010"/>
        </w:rPr>
        <w:tab/>
      </w:r>
      <w:r w:rsidRPr="00BE63B7">
        <w:rPr>
          <w:color w:val="101010"/>
        </w:rPr>
        <w:tab/>
        <w:t>Helen Fjäl</w:t>
      </w:r>
      <w:r>
        <w:rPr>
          <w:color w:val="101010"/>
        </w:rPr>
        <w:t>l</w:t>
      </w:r>
      <w:r w:rsidRPr="00BE63B7">
        <w:rPr>
          <w:color w:val="101010"/>
        </w:rPr>
        <w:t>ström</w:t>
      </w:r>
      <w:r>
        <w:rPr>
          <w:color w:val="101010"/>
        </w:rPr>
        <w:t xml:space="preserve"> </w:t>
      </w:r>
    </w:p>
    <w:p w14:paraId="4A47D591" w14:textId="77777777" w:rsidR="005658BC" w:rsidRPr="00BE63B7" w:rsidRDefault="005658BC" w:rsidP="005658BC">
      <w:pPr>
        <w:pStyle w:val="Default"/>
        <w:rPr>
          <w:color w:val="auto"/>
        </w:rPr>
      </w:pPr>
      <w:r w:rsidRPr="00BE63B7">
        <w:rPr>
          <w:color w:val="auto"/>
        </w:rPr>
        <w:t>Ordinarie ledamot</w:t>
      </w:r>
      <w:r w:rsidRPr="00BE63B7">
        <w:rPr>
          <w:color w:val="auto"/>
        </w:rPr>
        <w:tab/>
      </w:r>
      <w:r w:rsidRPr="00BE63B7">
        <w:rPr>
          <w:color w:val="auto"/>
        </w:rPr>
        <w:tab/>
      </w:r>
      <w:r w:rsidRPr="00BE63B7">
        <w:rPr>
          <w:color w:val="auto"/>
        </w:rPr>
        <w:tab/>
      </w:r>
      <w:r w:rsidRPr="00BE63B7">
        <w:rPr>
          <w:color w:val="auto"/>
        </w:rPr>
        <w:tab/>
      </w:r>
      <w:r w:rsidRPr="00BE63B7">
        <w:rPr>
          <w:color w:val="101010"/>
        </w:rPr>
        <w:t>Inta Mårtensson</w:t>
      </w:r>
      <w:r w:rsidRPr="00BE63B7" w:rsidDel="008E135B">
        <w:rPr>
          <w:color w:val="auto"/>
        </w:rPr>
        <w:t xml:space="preserve"> </w:t>
      </w:r>
    </w:p>
    <w:p w14:paraId="40D8EF4C" w14:textId="77777777" w:rsidR="005658BC" w:rsidRPr="00BE63B7" w:rsidRDefault="005658BC" w:rsidP="005658BC">
      <w:pPr>
        <w:pStyle w:val="Default"/>
        <w:rPr>
          <w:color w:val="101010"/>
        </w:rPr>
      </w:pPr>
      <w:r w:rsidRPr="00BE63B7">
        <w:rPr>
          <w:color w:val="101010"/>
        </w:rPr>
        <w:t xml:space="preserve">Ordinarie ledamot </w:t>
      </w:r>
      <w:r w:rsidRPr="00BE63B7">
        <w:rPr>
          <w:color w:val="101010"/>
        </w:rPr>
        <w:tab/>
      </w:r>
      <w:r w:rsidRPr="00BE63B7">
        <w:rPr>
          <w:color w:val="101010"/>
        </w:rPr>
        <w:tab/>
      </w:r>
      <w:r w:rsidRPr="00BE63B7">
        <w:rPr>
          <w:color w:val="101010"/>
        </w:rPr>
        <w:tab/>
      </w:r>
      <w:r w:rsidRPr="00BE63B7">
        <w:rPr>
          <w:color w:val="101010"/>
        </w:rPr>
        <w:tab/>
        <w:t>Cecilia Nilsson</w:t>
      </w:r>
      <w:r w:rsidRPr="00BE63B7" w:rsidDel="008E135B">
        <w:rPr>
          <w:color w:val="101010"/>
        </w:rPr>
        <w:t xml:space="preserve"> </w:t>
      </w:r>
    </w:p>
    <w:p w14:paraId="5D61055C" w14:textId="77777777" w:rsidR="005658BC" w:rsidRPr="00BE63B7" w:rsidRDefault="005658BC" w:rsidP="005658BC">
      <w:pPr>
        <w:pStyle w:val="Default"/>
        <w:rPr>
          <w:color w:val="101010"/>
        </w:rPr>
      </w:pPr>
      <w:r w:rsidRPr="00BE63B7">
        <w:rPr>
          <w:color w:val="101010"/>
        </w:rPr>
        <w:t xml:space="preserve">Ordinarie ledamot </w:t>
      </w:r>
      <w:r w:rsidRPr="00BE63B7">
        <w:rPr>
          <w:color w:val="101010"/>
        </w:rPr>
        <w:tab/>
      </w:r>
      <w:r w:rsidRPr="00BE63B7">
        <w:rPr>
          <w:color w:val="101010"/>
        </w:rPr>
        <w:tab/>
      </w:r>
      <w:r w:rsidRPr="00BE63B7">
        <w:rPr>
          <w:color w:val="101010"/>
        </w:rPr>
        <w:tab/>
      </w:r>
      <w:r w:rsidRPr="00BE63B7">
        <w:rPr>
          <w:color w:val="101010"/>
        </w:rPr>
        <w:tab/>
      </w:r>
      <w:r>
        <w:rPr>
          <w:color w:val="101010"/>
        </w:rPr>
        <w:t>Petra Olsson</w:t>
      </w:r>
    </w:p>
    <w:p w14:paraId="6E177096" w14:textId="77777777" w:rsidR="005658BC" w:rsidRPr="00BE63B7" w:rsidRDefault="005658BC" w:rsidP="005658BC">
      <w:pPr>
        <w:pStyle w:val="Default"/>
        <w:rPr>
          <w:color w:val="101010"/>
        </w:rPr>
      </w:pPr>
    </w:p>
    <w:p w14:paraId="1447265A" w14:textId="77777777" w:rsidR="005658BC" w:rsidRPr="00BE63B7" w:rsidRDefault="005658BC" w:rsidP="005658BC">
      <w:pPr>
        <w:pStyle w:val="Default"/>
        <w:rPr>
          <w:color w:val="101010"/>
        </w:rPr>
      </w:pPr>
      <w:r>
        <w:rPr>
          <w:color w:val="101010"/>
        </w:rPr>
        <w:t>Suppleant</w:t>
      </w:r>
      <w:r>
        <w:rPr>
          <w:color w:val="101010"/>
        </w:rPr>
        <w:tab/>
      </w:r>
      <w:r>
        <w:rPr>
          <w:color w:val="101010"/>
        </w:rPr>
        <w:tab/>
      </w:r>
      <w:r>
        <w:rPr>
          <w:color w:val="101010"/>
        </w:rPr>
        <w:tab/>
      </w:r>
      <w:r>
        <w:rPr>
          <w:color w:val="101010"/>
        </w:rPr>
        <w:tab/>
      </w:r>
      <w:r>
        <w:rPr>
          <w:color w:val="101010"/>
        </w:rPr>
        <w:tab/>
        <w:t>Anna Nyström</w:t>
      </w:r>
    </w:p>
    <w:p w14:paraId="089707EA" w14:textId="77777777" w:rsidR="005658BC" w:rsidRPr="00982601" w:rsidRDefault="005658BC" w:rsidP="005658BC">
      <w:pPr>
        <w:pStyle w:val="Default"/>
        <w:rPr>
          <w:color w:val="101010"/>
        </w:rPr>
      </w:pPr>
      <w:r>
        <w:rPr>
          <w:color w:val="101010"/>
        </w:rPr>
        <w:t>Suppleant</w:t>
      </w:r>
      <w:r>
        <w:rPr>
          <w:color w:val="101010"/>
        </w:rPr>
        <w:tab/>
      </w:r>
      <w:r>
        <w:rPr>
          <w:color w:val="101010"/>
        </w:rPr>
        <w:tab/>
      </w:r>
      <w:r>
        <w:rPr>
          <w:color w:val="101010"/>
        </w:rPr>
        <w:tab/>
      </w:r>
      <w:r>
        <w:rPr>
          <w:color w:val="101010"/>
        </w:rPr>
        <w:tab/>
      </w:r>
      <w:r>
        <w:rPr>
          <w:color w:val="101010"/>
        </w:rPr>
        <w:tab/>
      </w:r>
      <w:r>
        <w:t>Paola Vargas</w:t>
      </w:r>
    </w:p>
    <w:p w14:paraId="25175ED9" w14:textId="77777777" w:rsidR="005658BC" w:rsidRPr="00982601" w:rsidRDefault="005658BC" w:rsidP="005658BC">
      <w:pPr>
        <w:pStyle w:val="Default"/>
        <w:rPr>
          <w:color w:val="auto"/>
        </w:rPr>
      </w:pPr>
    </w:p>
    <w:p w14:paraId="0C9E5F36" w14:textId="77777777" w:rsidR="005658BC" w:rsidRPr="003F115E" w:rsidRDefault="005658BC" w:rsidP="005658BC">
      <w:pPr>
        <w:rPr>
          <w:b/>
        </w:rPr>
      </w:pPr>
      <w:r w:rsidRPr="008E3238">
        <w:rPr>
          <w:b/>
          <w:sz w:val="28"/>
          <w:szCs w:val="28"/>
        </w:rPr>
        <w:t>Valberedning:</w:t>
      </w:r>
      <w:r w:rsidRPr="003F115E">
        <w:rPr>
          <w:b/>
        </w:rPr>
        <w:tab/>
      </w:r>
    </w:p>
    <w:p w14:paraId="32B74CD2" w14:textId="77777777" w:rsidR="005658BC" w:rsidRPr="003F115E" w:rsidRDefault="005658BC" w:rsidP="005658BC">
      <w:pPr>
        <w:pStyle w:val="Default"/>
        <w:rPr>
          <w:color w:val="auto"/>
        </w:rPr>
      </w:pPr>
      <w:r w:rsidRPr="003F115E">
        <w:rPr>
          <w:color w:val="auto"/>
        </w:rPr>
        <w:t>Ordinarie</w:t>
      </w:r>
      <w:r w:rsidRPr="00251635">
        <w:rPr>
          <w:color w:val="auto"/>
        </w:rPr>
        <w:t xml:space="preserve"> (sammankallande)</w:t>
      </w:r>
      <w:r w:rsidRPr="003F115E">
        <w:rPr>
          <w:color w:val="auto"/>
        </w:rPr>
        <w:tab/>
      </w:r>
      <w:r w:rsidRPr="003F115E">
        <w:rPr>
          <w:color w:val="auto"/>
        </w:rPr>
        <w:tab/>
      </w:r>
      <w:r w:rsidRPr="003F115E">
        <w:rPr>
          <w:color w:val="auto"/>
        </w:rPr>
        <w:tab/>
      </w:r>
      <w:r>
        <w:rPr>
          <w:color w:val="auto"/>
        </w:rPr>
        <w:t>Helen Bigun</w:t>
      </w:r>
    </w:p>
    <w:p w14:paraId="3D0AE297" w14:textId="77777777" w:rsidR="005658BC" w:rsidRDefault="005658BC" w:rsidP="005658BC">
      <w:pPr>
        <w:pStyle w:val="Default"/>
        <w:rPr>
          <w:color w:val="auto"/>
        </w:rPr>
      </w:pPr>
      <w:r w:rsidRPr="00487532">
        <w:rPr>
          <w:color w:val="auto"/>
        </w:rPr>
        <w:t>Ordinarie</w:t>
      </w:r>
      <w:r w:rsidRPr="00487532">
        <w:rPr>
          <w:color w:val="auto"/>
        </w:rPr>
        <w:tab/>
      </w:r>
      <w:r w:rsidRPr="00487532">
        <w:rPr>
          <w:color w:val="auto"/>
        </w:rPr>
        <w:tab/>
      </w:r>
      <w:r w:rsidRPr="00487532">
        <w:rPr>
          <w:color w:val="auto"/>
        </w:rPr>
        <w:tab/>
      </w:r>
      <w:r w:rsidRPr="00487532">
        <w:rPr>
          <w:color w:val="auto"/>
        </w:rPr>
        <w:tab/>
      </w:r>
      <w:r w:rsidRPr="00487532">
        <w:rPr>
          <w:color w:val="auto"/>
        </w:rPr>
        <w:tab/>
      </w:r>
      <w:r>
        <w:rPr>
          <w:color w:val="auto"/>
        </w:rPr>
        <w:t>Jenny Nygren</w:t>
      </w:r>
    </w:p>
    <w:p w14:paraId="65A38D93" w14:textId="77777777" w:rsidR="005658BC" w:rsidRPr="00CB4834" w:rsidRDefault="005658BC" w:rsidP="005658BC">
      <w:pPr>
        <w:pStyle w:val="Default"/>
        <w:rPr>
          <w:color w:val="auto"/>
        </w:rPr>
      </w:pPr>
      <w:r w:rsidRPr="00487532">
        <w:rPr>
          <w:color w:val="auto"/>
        </w:rPr>
        <w:t>Ordinarie (backup)</w:t>
      </w:r>
      <w:r w:rsidRPr="00487532">
        <w:rPr>
          <w:color w:val="auto"/>
        </w:rPr>
        <w:tab/>
      </w:r>
      <w:r w:rsidRPr="00487532">
        <w:rPr>
          <w:color w:val="auto"/>
        </w:rPr>
        <w:tab/>
      </w:r>
      <w:r w:rsidRPr="00487532">
        <w:rPr>
          <w:color w:val="auto"/>
        </w:rPr>
        <w:tab/>
      </w:r>
      <w:r w:rsidRPr="00487532">
        <w:rPr>
          <w:color w:val="auto"/>
        </w:rPr>
        <w:tab/>
      </w:r>
      <w:r>
        <w:rPr>
          <w:color w:val="auto"/>
        </w:rPr>
        <w:t xml:space="preserve">Karen Grönberg </w:t>
      </w:r>
      <w:r w:rsidRPr="00CB4834" w:rsidDel="008E135B">
        <w:rPr>
          <w:color w:val="auto"/>
        </w:rPr>
        <w:t xml:space="preserve"> </w:t>
      </w:r>
    </w:p>
    <w:p w14:paraId="4E7B2E9F" w14:textId="77777777" w:rsidR="005658BC" w:rsidRPr="00CB4834" w:rsidRDefault="005658BC" w:rsidP="005658BC">
      <w:pPr>
        <w:pStyle w:val="Default"/>
        <w:rPr>
          <w:color w:val="auto"/>
          <w:highlight w:val="yellow"/>
        </w:rPr>
      </w:pPr>
    </w:p>
    <w:p w14:paraId="66B86B04" w14:textId="52DEFC02" w:rsidR="005658BC" w:rsidRPr="008E3238" w:rsidRDefault="005658BC" w:rsidP="005658BC">
      <w:pPr>
        <w:pStyle w:val="Default"/>
        <w:tabs>
          <w:tab w:val="left" w:pos="3060"/>
        </w:tabs>
        <w:rPr>
          <w:b/>
          <w:color w:val="auto"/>
          <w:sz w:val="28"/>
          <w:szCs w:val="28"/>
        </w:rPr>
      </w:pPr>
      <w:r w:rsidRPr="008E3238">
        <w:rPr>
          <w:b/>
          <w:color w:val="auto"/>
          <w:sz w:val="28"/>
          <w:szCs w:val="28"/>
        </w:rPr>
        <w:t>WiN Sveriges representant i WiN Global:</w:t>
      </w:r>
      <w:r>
        <w:rPr>
          <w:b/>
          <w:color w:val="auto"/>
          <w:sz w:val="28"/>
          <w:szCs w:val="28"/>
        </w:rPr>
        <w:br/>
      </w:r>
    </w:p>
    <w:p w14:paraId="4BEE6FD0" w14:textId="5F2A994A" w:rsidR="005658BC" w:rsidRPr="00611518" w:rsidRDefault="005658BC" w:rsidP="005658BC">
      <w:pPr>
        <w:pStyle w:val="Default"/>
        <w:ind w:left="4320" w:hanging="4320"/>
        <w:rPr>
          <w:color w:val="auto"/>
        </w:rPr>
      </w:pPr>
      <w:r w:rsidRPr="003F115E">
        <w:rPr>
          <w:color w:val="auto"/>
        </w:rPr>
        <w:t>Medlem av WiN Executive Board</w:t>
      </w:r>
      <w:r w:rsidRPr="003F115E">
        <w:rPr>
          <w:color w:val="auto"/>
        </w:rPr>
        <w:tab/>
      </w:r>
      <w:r>
        <w:rPr>
          <w:color w:val="auto"/>
        </w:rPr>
        <w:tab/>
      </w:r>
      <w:r>
        <w:rPr>
          <w:color w:val="auto"/>
        </w:rPr>
        <w:tab/>
      </w:r>
      <w:r w:rsidRPr="00611518">
        <w:rPr>
          <w:color w:val="auto"/>
        </w:rPr>
        <w:t>Helen Bigun</w:t>
      </w:r>
    </w:p>
    <w:p w14:paraId="154465F7" w14:textId="77777777" w:rsidR="005658BC" w:rsidRDefault="005658BC" w:rsidP="005658BC">
      <w:pPr>
        <w:pStyle w:val="Default"/>
        <w:rPr>
          <w:color w:val="auto"/>
        </w:rPr>
      </w:pPr>
    </w:p>
    <w:p w14:paraId="7C0881AE" w14:textId="004785A7" w:rsidR="005658BC" w:rsidRPr="008E3238" w:rsidRDefault="005658BC" w:rsidP="005658BC">
      <w:pPr>
        <w:pStyle w:val="Default"/>
        <w:tabs>
          <w:tab w:val="left" w:pos="3060"/>
        </w:tabs>
        <w:rPr>
          <w:b/>
          <w:color w:val="auto"/>
          <w:sz w:val="28"/>
          <w:szCs w:val="28"/>
        </w:rPr>
      </w:pPr>
      <w:r w:rsidRPr="008E3238">
        <w:rPr>
          <w:b/>
          <w:color w:val="auto"/>
          <w:sz w:val="28"/>
          <w:szCs w:val="28"/>
        </w:rPr>
        <w:t xml:space="preserve">Kontaktpersoner för lokala grupper: </w:t>
      </w:r>
      <w:r>
        <w:rPr>
          <w:b/>
          <w:color w:val="auto"/>
          <w:sz w:val="28"/>
          <w:szCs w:val="28"/>
        </w:rPr>
        <w:br/>
      </w:r>
    </w:p>
    <w:p w14:paraId="6D63DEF4" w14:textId="77777777" w:rsidR="005658BC" w:rsidRDefault="005658BC" w:rsidP="005658BC">
      <w:pPr>
        <w:pStyle w:val="Default"/>
        <w:tabs>
          <w:tab w:val="left" w:pos="3060"/>
        </w:tabs>
        <w:rPr>
          <w:color w:val="auto"/>
        </w:rPr>
      </w:pPr>
      <w:r>
        <w:rPr>
          <w:color w:val="auto"/>
        </w:rPr>
        <w:t>Johanna Svahn</w:t>
      </w:r>
      <w:r w:rsidRPr="00194D78">
        <w:rPr>
          <w:color w:val="auto"/>
        </w:rPr>
        <w:tab/>
      </w:r>
      <w:r>
        <w:rPr>
          <w:color w:val="auto"/>
        </w:rPr>
        <w:tab/>
      </w:r>
      <w:r>
        <w:rPr>
          <w:color w:val="auto"/>
        </w:rPr>
        <w:tab/>
        <w:t>Ringhals</w:t>
      </w:r>
    </w:p>
    <w:p w14:paraId="2B6D2277" w14:textId="77777777" w:rsidR="005658BC" w:rsidRDefault="005658BC" w:rsidP="005658BC">
      <w:pPr>
        <w:pStyle w:val="Default"/>
        <w:tabs>
          <w:tab w:val="left" w:pos="3060"/>
        </w:tabs>
        <w:rPr>
          <w:color w:val="auto"/>
        </w:rPr>
      </w:pPr>
      <w:r>
        <w:rPr>
          <w:color w:val="auto"/>
        </w:rPr>
        <w:t>Inta Mårtensson</w:t>
      </w:r>
      <w:r w:rsidRPr="00194D78">
        <w:rPr>
          <w:color w:val="auto"/>
        </w:rPr>
        <w:tab/>
      </w:r>
      <w:r>
        <w:rPr>
          <w:color w:val="auto"/>
        </w:rPr>
        <w:tab/>
      </w:r>
      <w:r>
        <w:rPr>
          <w:color w:val="auto"/>
        </w:rPr>
        <w:tab/>
      </w:r>
      <w:r w:rsidRPr="00194D78">
        <w:rPr>
          <w:color w:val="auto"/>
        </w:rPr>
        <w:t>Forsmark</w:t>
      </w:r>
    </w:p>
    <w:p w14:paraId="14CFF165" w14:textId="77777777" w:rsidR="005658BC" w:rsidRPr="00B95BB4" w:rsidRDefault="005658BC" w:rsidP="005658BC">
      <w:pPr>
        <w:pStyle w:val="Default"/>
        <w:tabs>
          <w:tab w:val="left" w:pos="3060"/>
        </w:tabs>
        <w:rPr>
          <w:color w:val="auto"/>
          <w:lang w:val="en-US"/>
        </w:rPr>
      </w:pPr>
      <w:r w:rsidRPr="00B95BB4">
        <w:rPr>
          <w:color w:val="auto"/>
          <w:lang w:val="en-US"/>
        </w:rPr>
        <w:t xml:space="preserve">Cecilia Nilsson </w:t>
      </w:r>
      <w:r w:rsidRPr="00B95BB4">
        <w:rPr>
          <w:color w:val="auto"/>
          <w:lang w:val="en-US"/>
        </w:rPr>
        <w:tab/>
      </w:r>
      <w:r w:rsidRPr="00B95BB4">
        <w:rPr>
          <w:color w:val="auto"/>
          <w:lang w:val="en-US"/>
        </w:rPr>
        <w:tab/>
      </w:r>
      <w:r w:rsidRPr="00B95BB4">
        <w:rPr>
          <w:color w:val="auto"/>
          <w:lang w:val="en-US"/>
        </w:rPr>
        <w:tab/>
        <w:t>OKG</w:t>
      </w:r>
    </w:p>
    <w:p w14:paraId="086C7215" w14:textId="77777777" w:rsidR="005658BC" w:rsidRPr="00B95BB4" w:rsidRDefault="005658BC" w:rsidP="005658BC">
      <w:pPr>
        <w:pStyle w:val="Default"/>
        <w:tabs>
          <w:tab w:val="left" w:pos="3060"/>
        </w:tabs>
        <w:rPr>
          <w:color w:val="auto"/>
          <w:lang w:val="en-US"/>
        </w:rPr>
      </w:pPr>
      <w:r w:rsidRPr="00B95BB4">
        <w:rPr>
          <w:color w:val="auto"/>
          <w:lang w:val="en-US"/>
        </w:rPr>
        <w:t xml:space="preserve">Malin Gustafsson </w:t>
      </w:r>
      <w:r w:rsidRPr="00B95BB4">
        <w:rPr>
          <w:color w:val="auto"/>
          <w:lang w:val="en-US"/>
        </w:rPr>
        <w:tab/>
      </w:r>
      <w:r w:rsidRPr="00B95BB4">
        <w:rPr>
          <w:color w:val="auto"/>
          <w:lang w:val="en-US"/>
        </w:rPr>
        <w:tab/>
      </w:r>
      <w:r w:rsidRPr="00B95BB4">
        <w:rPr>
          <w:color w:val="auto"/>
          <w:lang w:val="en-US"/>
        </w:rPr>
        <w:tab/>
        <w:t>SKB</w:t>
      </w:r>
    </w:p>
    <w:p w14:paraId="4361408F" w14:textId="77777777" w:rsidR="005658BC" w:rsidRDefault="005658BC" w:rsidP="005658BC">
      <w:pPr>
        <w:pStyle w:val="Default"/>
        <w:tabs>
          <w:tab w:val="left" w:pos="3060"/>
        </w:tabs>
        <w:rPr>
          <w:color w:val="auto"/>
        </w:rPr>
      </w:pPr>
      <w:r w:rsidRPr="00A86E62">
        <w:rPr>
          <w:color w:val="auto"/>
        </w:rPr>
        <w:t>Petra Olsson</w:t>
      </w:r>
      <w:r w:rsidRPr="00A86E62">
        <w:rPr>
          <w:color w:val="auto"/>
        </w:rPr>
        <w:tab/>
      </w:r>
      <w:r w:rsidRPr="00A86E62">
        <w:rPr>
          <w:color w:val="auto"/>
        </w:rPr>
        <w:tab/>
      </w:r>
      <w:r w:rsidRPr="00A86E62">
        <w:rPr>
          <w:color w:val="auto"/>
        </w:rPr>
        <w:tab/>
        <w:t>Studsvik</w:t>
      </w:r>
    </w:p>
    <w:p w14:paraId="04F678E2" w14:textId="77777777" w:rsidR="005658BC" w:rsidRDefault="005658BC" w:rsidP="005658BC">
      <w:pPr>
        <w:pStyle w:val="Default"/>
        <w:tabs>
          <w:tab w:val="left" w:pos="3060"/>
        </w:tabs>
        <w:rPr>
          <w:color w:val="auto"/>
        </w:rPr>
      </w:pPr>
      <w:r w:rsidRPr="00A86E62">
        <w:rPr>
          <w:color w:val="auto"/>
        </w:rPr>
        <w:t>Helen Fjällström</w:t>
      </w:r>
      <w:r w:rsidRPr="00A86E62">
        <w:rPr>
          <w:color w:val="auto"/>
        </w:rPr>
        <w:tab/>
      </w:r>
      <w:r w:rsidRPr="00A86E62">
        <w:rPr>
          <w:color w:val="auto"/>
        </w:rPr>
        <w:tab/>
      </w:r>
      <w:r w:rsidRPr="00A86E62">
        <w:rPr>
          <w:color w:val="auto"/>
        </w:rPr>
        <w:tab/>
        <w:t>Westinghouse</w:t>
      </w:r>
    </w:p>
    <w:p w14:paraId="7E881BC9" w14:textId="77777777" w:rsidR="005658BC" w:rsidRPr="00A86E62" w:rsidRDefault="005658BC" w:rsidP="005658BC">
      <w:pPr>
        <w:pStyle w:val="Default"/>
        <w:tabs>
          <w:tab w:val="left" w:pos="3060"/>
        </w:tabs>
        <w:rPr>
          <w:color w:val="auto"/>
        </w:rPr>
      </w:pPr>
      <w:r>
        <w:rPr>
          <w:color w:val="auto"/>
        </w:rPr>
        <w:t>Paola Vargas</w:t>
      </w:r>
      <w:r w:rsidRPr="00A86E62">
        <w:rPr>
          <w:color w:val="auto"/>
        </w:rPr>
        <w:tab/>
      </w:r>
      <w:r w:rsidRPr="00A86E62">
        <w:rPr>
          <w:color w:val="auto"/>
        </w:rPr>
        <w:tab/>
      </w:r>
      <w:r w:rsidRPr="00A86E62">
        <w:rPr>
          <w:color w:val="auto"/>
        </w:rPr>
        <w:tab/>
        <w:t>Vattenfall</w:t>
      </w:r>
    </w:p>
    <w:p w14:paraId="469EFC3C" w14:textId="77777777" w:rsidR="005658BC" w:rsidRPr="00D40B65" w:rsidRDefault="005658BC" w:rsidP="005658BC">
      <w:pPr>
        <w:pStyle w:val="Default"/>
        <w:tabs>
          <w:tab w:val="left" w:pos="3060"/>
        </w:tabs>
        <w:rPr>
          <w:color w:val="auto"/>
        </w:rPr>
      </w:pPr>
      <w:r w:rsidRPr="0091144F">
        <w:rPr>
          <w:color w:val="auto"/>
        </w:rPr>
        <w:t>Helen Bigun</w:t>
      </w:r>
      <w:r>
        <w:rPr>
          <w:color w:val="auto"/>
        </w:rPr>
        <w:t>, Paola Vargas</w:t>
      </w:r>
      <w:r w:rsidRPr="0091144F">
        <w:rPr>
          <w:color w:val="auto"/>
        </w:rPr>
        <w:tab/>
      </w:r>
      <w:r w:rsidRPr="0091144F">
        <w:rPr>
          <w:color w:val="auto"/>
        </w:rPr>
        <w:tab/>
      </w:r>
      <w:r w:rsidRPr="0091144F">
        <w:rPr>
          <w:color w:val="auto"/>
        </w:rPr>
        <w:tab/>
        <w:t>Stockholm</w:t>
      </w:r>
    </w:p>
    <w:p w14:paraId="5C3F5A58" w14:textId="77777777" w:rsidR="005658BC" w:rsidRDefault="005658BC" w:rsidP="005658BC">
      <w:pPr>
        <w:pStyle w:val="Default"/>
        <w:tabs>
          <w:tab w:val="left" w:pos="3060"/>
        </w:tabs>
        <w:rPr>
          <w:color w:val="auto"/>
        </w:rPr>
      </w:pPr>
      <w:r w:rsidRPr="00D40B65">
        <w:rPr>
          <w:color w:val="auto"/>
        </w:rPr>
        <w:t>Maria Taranger</w:t>
      </w:r>
      <w:r w:rsidRPr="00D40B65">
        <w:rPr>
          <w:color w:val="auto"/>
        </w:rPr>
        <w:tab/>
      </w:r>
      <w:r w:rsidRPr="00D40B65">
        <w:rPr>
          <w:color w:val="auto"/>
        </w:rPr>
        <w:tab/>
      </w:r>
      <w:r w:rsidRPr="00D40B65">
        <w:rPr>
          <w:color w:val="auto"/>
        </w:rPr>
        <w:tab/>
        <w:t>Barsebäck</w:t>
      </w:r>
    </w:p>
    <w:p w14:paraId="0579C5ED" w14:textId="77777777" w:rsidR="005658BC" w:rsidRPr="001A3B4F" w:rsidRDefault="005658BC" w:rsidP="005658BC">
      <w:pPr>
        <w:pStyle w:val="Default"/>
        <w:rPr>
          <w:color w:val="auto"/>
          <w:sz w:val="16"/>
          <w:szCs w:val="16"/>
        </w:rPr>
      </w:pPr>
    </w:p>
    <w:p w14:paraId="2BAAD46A" w14:textId="77777777" w:rsidR="005658BC" w:rsidRDefault="005658BC" w:rsidP="005658BC">
      <w:pPr>
        <w:rPr>
          <w:b/>
        </w:rPr>
      </w:pPr>
      <w:r>
        <w:rPr>
          <w:b/>
        </w:rPr>
        <w:br w:type="page"/>
      </w:r>
    </w:p>
    <w:p w14:paraId="53A3ACA4" w14:textId="77777777" w:rsidR="005658BC" w:rsidRPr="008E3238" w:rsidRDefault="005658BC" w:rsidP="005658BC">
      <w:pPr>
        <w:rPr>
          <w:sz w:val="28"/>
          <w:szCs w:val="28"/>
        </w:rPr>
      </w:pPr>
      <w:r w:rsidRPr="008E3238">
        <w:rPr>
          <w:b/>
          <w:sz w:val="28"/>
          <w:szCs w:val="28"/>
        </w:rPr>
        <w:lastRenderedPageBreak/>
        <w:t xml:space="preserve">Syfte enligt föreningens stadgar </w:t>
      </w:r>
    </w:p>
    <w:p w14:paraId="4922EA04" w14:textId="77777777" w:rsidR="005658BC" w:rsidRDefault="005658BC" w:rsidP="005658BC">
      <w:pPr>
        <w:pStyle w:val="Liststycke"/>
        <w:numPr>
          <w:ilvl w:val="0"/>
          <w:numId w:val="2"/>
        </w:numPr>
      </w:pPr>
      <w:r>
        <w:t>WiN Sverige är en ideell, politiskt och religiöst oberoende, sammanslutning av personer, främst kvinnor som har yrkesmässig anknytning till kärnteknik och joniserande strålning.</w:t>
      </w:r>
    </w:p>
    <w:p w14:paraId="5B787E82" w14:textId="77777777" w:rsidR="005658BC" w:rsidRDefault="005658BC" w:rsidP="005658BC">
      <w:pPr>
        <w:pStyle w:val="Liststycke"/>
        <w:numPr>
          <w:ilvl w:val="0"/>
          <w:numId w:val="2"/>
        </w:numPr>
      </w:pPr>
      <w:r>
        <w:t>WiN Sverige erbjuder ett nätverk för medlemmar som vill utvecklas och bredda sitt kunnande och bygga kontaktnät inom det kärntekniska fältet. WiN anordnar bl.a. möten för erfarenhetsutbyte och kompetensutveckling.</w:t>
      </w:r>
    </w:p>
    <w:p w14:paraId="389A2003" w14:textId="77777777" w:rsidR="005658BC" w:rsidRDefault="005658BC" w:rsidP="005658BC">
      <w:pPr>
        <w:pStyle w:val="Liststycke"/>
        <w:numPr>
          <w:ilvl w:val="0"/>
          <w:numId w:val="2"/>
        </w:numPr>
      </w:pPr>
      <w:r>
        <w:t>WiN Sveriges verksamhet och kommunikation utgår ifrån ett mänskligt perspektiv och syftar till att ha en god balans mellan känsla och etik å ena sidan och ekonomiska, tekniska och vetenskapliga fakta å andra sidan. Medlemmar förväntas kommunicera områden som berör kärnteknik och joniserande strålning på ett faktabaserat sätt.</w:t>
      </w:r>
    </w:p>
    <w:p w14:paraId="0BCAE451" w14:textId="77777777" w:rsidR="005658BC" w:rsidRDefault="005658BC" w:rsidP="005658BC">
      <w:pPr>
        <w:pStyle w:val="Liststycke"/>
        <w:numPr>
          <w:ilvl w:val="0"/>
          <w:numId w:val="2"/>
        </w:numPr>
      </w:pPr>
      <w:r>
        <w:t>WiN Sverige ska sprida saklig information inom områdena kärnteknik, verksamhet med joniserande strålning och radioaktivt avfall.</w:t>
      </w:r>
    </w:p>
    <w:p w14:paraId="01A5A702" w14:textId="77777777" w:rsidR="005658BC" w:rsidRDefault="005658BC" w:rsidP="005658BC">
      <w:pPr>
        <w:pStyle w:val="Liststycke"/>
        <w:numPr>
          <w:ilvl w:val="0"/>
          <w:numId w:val="2"/>
        </w:numPr>
      </w:pPr>
      <w:r>
        <w:t xml:space="preserve">WiN Sverige är en nationell sammanslutning som ingår i WiN Global, en internationell organisation. WiN Sverige har erfarenhetsutbyten med WiN i andra länder. </w:t>
      </w:r>
    </w:p>
    <w:p w14:paraId="4B04B850" w14:textId="77777777" w:rsidR="005658BC" w:rsidRDefault="005658BC" w:rsidP="005658BC">
      <w:pPr>
        <w:pStyle w:val="Liststycke"/>
        <w:numPr>
          <w:ilvl w:val="0"/>
          <w:numId w:val="2"/>
        </w:numPr>
      </w:pPr>
      <w:r>
        <w:t>WiN Sveriges medlemmar förväntas delge erfarenheter mellan medlemmar och nationella WiN-grupper.</w:t>
      </w:r>
    </w:p>
    <w:p w14:paraId="0F1FC4EF" w14:textId="77777777" w:rsidR="005658BC" w:rsidRPr="008E3238" w:rsidRDefault="005658BC" w:rsidP="005658BC">
      <w:pPr>
        <w:rPr>
          <w:b/>
          <w:sz w:val="28"/>
          <w:szCs w:val="28"/>
        </w:rPr>
      </w:pPr>
      <w:r w:rsidRPr="008E3238">
        <w:rPr>
          <w:b/>
          <w:sz w:val="28"/>
          <w:szCs w:val="28"/>
        </w:rPr>
        <w:t xml:space="preserve">Möten </w:t>
      </w:r>
    </w:p>
    <w:p w14:paraId="50D2CB08" w14:textId="77777777" w:rsidR="005658BC" w:rsidRDefault="005658BC" w:rsidP="005658BC">
      <w:pPr>
        <w:pStyle w:val="Default"/>
        <w:rPr>
          <w:color w:val="auto"/>
        </w:rPr>
      </w:pPr>
      <w:r w:rsidRPr="00D45674">
        <w:rPr>
          <w:color w:val="auto"/>
        </w:rPr>
        <w:t>WiN</w:t>
      </w:r>
      <w:r>
        <w:rPr>
          <w:color w:val="auto"/>
        </w:rPr>
        <w:t xml:space="preserve"> Sveriges</w:t>
      </w:r>
      <w:r w:rsidRPr="00D45674">
        <w:rPr>
          <w:color w:val="auto"/>
        </w:rPr>
        <w:t xml:space="preserve">:s årsmöte, dit alla medlemmar inbjöds att delta, hölls </w:t>
      </w:r>
      <w:r>
        <w:rPr>
          <w:color w:val="auto"/>
        </w:rPr>
        <w:t>på Vattenfall i Solna, men även via videomöte/Skype</w:t>
      </w:r>
      <w:r w:rsidRPr="00D45674">
        <w:rPr>
          <w:color w:val="auto"/>
        </w:rPr>
        <w:t xml:space="preserve"> </w:t>
      </w:r>
      <w:r>
        <w:rPr>
          <w:color w:val="auto"/>
        </w:rPr>
        <w:t>den 3 november 2020,</w:t>
      </w:r>
      <w:r w:rsidRPr="00D45674">
        <w:rPr>
          <w:color w:val="auto"/>
        </w:rPr>
        <w:t xml:space="preserve"> </w:t>
      </w:r>
      <w:r>
        <w:rPr>
          <w:color w:val="auto"/>
        </w:rPr>
        <w:t xml:space="preserve">vid vilket </w:t>
      </w:r>
      <w:r w:rsidRPr="00235E07">
        <w:rPr>
          <w:color w:val="auto"/>
        </w:rPr>
        <w:t xml:space="preserve">32 </w:t>
      </w:r>
      <w:r w:rsidRPr="0000086C">
        <w:rPr>
          <w:color w:val="auto"/>
        </w:rPr>
        <w:t>medlemmar deltog.</w:t>
      </w:r>
      <w:r>
        <w:rPr>
          <w:color w:val="auto"/>
        </w:rPr>
        <w:t xml:space="preserve"> Utöver obligatioriska årsmötesförhandlingen fick vi ta del av föreläsningar och möten. Torbjörn Wahlborg, Vattenfall inledde mötet med att hälsa alla välkomna och berättade sedan om sitt arbete inom D&amp;I.</w:t>
      </w:r>
      <w:r>
        <w:rPr>
          <w:color w:val="auto"/>
        </w:rPr>
        <w:br/>
        <w:t>Följande föreläsningar kunde man som deltagare ta del av:</w:t>
      </w:r>
    </w:p>
    <w:p w14:paraId="41C3D350" w14:textId="77777777" w:rsidR="005658BC" w:rsidRDefault="005658BC" w:rsidP="005658BC">
      <w:pPr>
        <w:pStyle w:val="Default"/>
        <w:rPr>
          <w:color w:val="auto"/>
        </w:rPr>
      </w:pPr>
    </w:p>
    <w:p w14:paraId="108E8300" w14:textId="77777777" w:rsidR="005658BC" w:rsidRDefault="005658BC" w:rsidP="005658BC">
      <w:pPr>
        <w:pStyle w:val="Default"/>
        <w:rPr>
          <w:color w:val="auto"/>
        </w:rPr>
      </w:pPr>
      <w:r>
        <w:rPr>
          <w:color w:val="auto"/>
        </w:rPr>
        <w:t>”</w:t>
      </w:r>
      <w:r w:rsidRPr="007669DF">
        <w:t xml:space="preserve"> </w:t>
      </w:r>
      <w:r w:rsidRPr="007669DF">
        <w:rPr>
          <w:i/>
          <w:iCs/>
          <w:color w:val="auto"/>
        </w:rPr>
        <w:t>Läget i tillståndsprövningarna SKB</w:t>
      </w:r>
      <w:r>
        <w:rPr>
          <w:color w:val="auto"/>
        </w:rPr>
        <w:t>”, Sara Perhat, SKB</w:t>
      </w:r>
    </w:p>
    <w:p w14:paraId="46444FCC" w14:textId="77777777" w:rsidR="005658BC" w:rsidRDefault="005658BC" w:rsidP="005658BC">
      <w:pPr>
        <w:pStyle w:val="Default"/>
        <w:rPr>
          <w:color w:val="auto"/>
        </w:rPr>
      </w:pPr>
    </w:p>
    <w:p w14:paraId="45B612CF" w14:textId="77777777" w:rsidR="005658BC" w:rsidRDefault="005658BC" w:rsidP="005658BC">
      <w:pPr>
        <w:pStyle w:val="Default"/>
        <w:rPr>
          <w:color w:val="auto"/>
        </w:rPr>
      </w:pPr>
      <w:r>
        <w:rPr>
          <w:color w:val="auto"/>
        </w:rPr>
        <w:t>”</w:t>
      </w:r>
      <w:r>
        <w:t xml:space="preserve"> </w:t>
      </w:r>
      <w:r w:rsidRPr="007669DF">
        <w:rPr>
          <w:i/>
          <w:iCs/>
          <w:color w:val="auto"/>
        </w:rPr>
        <w:t>Kommunikation via Social medier</w:t>
      </w:r>
      <w:r w:rsidRPr="001A605D">
        <w:rPr>
          <w:color w:val="auto"/>
        </w:rPr>
        <w:t xml:space="preserve">”, </w:t>
      </w:r>
      <w:r>
        <w:rPr>
          <w:color w:val="auto"/>
        </w:rPr>
        <w:t>Carl Sommerholt, Vattenfall</w:t>
      </w:r>
    </w:p>
    <w:p w14:paraId="74FC76E6" w14:textId="77777777" w:rsidR="005658BC" w:rsidRDefault="005658BC" w:rsidP="005658BC">
      <w:pPr>
        <w:pStyle w:val="Default"/>
        <w:rPr>
          <w:i/>
          <w:iCs/>
          <w:color w:val="auto"/>
        </w:rPr>
      </w:pPr>
    </w:p>
    <w:p w14:paraId="146A3E62" w14:textId="77777777" w:rsidR="005658BC" w:rsidRDefault="005658BC" w:rsidP="005658BC">
      <w:pPr>
        <w:pStyle w:val="Default"/>
        <w:rPr>
          <w:color w:val="auto"/>
        </w:rPr>
      </w:pPr>
      <w:r w:rsidRPr="00C96FB6">
        <w:rPr>
          <w:i/>
          <w:iCs/>
          <w:color w:val="auto"/>
        </w:rPr>
        <w:t>”Nuclear Hero”</w:t>
      </w:r>
      <w:r w:rsidRPr="00EE1D7E">
        <w:rPr>
          <w:color w:val="auto"/>
        </w:rPr>
        <w:t xml:space="preserve"> Sara Sahl, V</w:t>
      </w:r>
      <w:r>
        <w:rPr>
          <w:color w:val="auto"/>
        </w:rPr>
        <w:t>attenfall</w:t>
      </w:r>
    </w:p>
    <w:p w14:paraId="4AE7ED93" w14:textId="77777777" w:rsidR="005658BC" w:rsidRDefault="005658BC" w:rsidP="005658BC">
      <w:pPr>
        <w:pStyle w:val="Default"/>
        <w:rPr>
          <w:color w:val="auto"/>
        </w:rPr>
      </w:pPr>
    </w:p>
    <w:p w14:paraId="3E91EE2E" w14:textId="77777777" w:rsidR="005658BC" w:rsidRPr="00EE1D7E" w:rsidRDefault="005658BC" w:rsidP="005658BC">
      <w:pPr>
        <w:pStyle w:val="Default"/>
        <w:rPr>
          <w:color w:val="auto"/>
        </w:rPr>
      </w:pPr>
      <w:r>
        <w:rPr>
          <w:color w:val="auto"/>
        </w:rPr>
        <w:t>Årsmötet fick även den äran att få besök att den nytillträdde VDn för Vatternfall, Anna Borg. Hon berättade om dig själv och sin resa till posten. Medlemmarna hade möjlighet att ställa direkta frågor.</w:t>
      </w:r>
    </w:p>
    <w:p w14:paraId="7F6B2303" w14:textId="77777777" w:rsidR="005658BC" w:rsidRPr="00843D09" w:rsidRDefault="005658BC" w:rsidP="005658BC">
      <w:pPr>
        <w:pStyle w:val="Default"/>
        <w:rPr>
          <w:color w:val="auto"/>
        </w:rPr>
      </w:pPr>
    </w:p>
    <w:p w14:paraId="4C2B3528" w14:textId="77777777" w:rsidR="005658BC" w:rsidRPr="00843D09" w:rsidRDefault="005658BC" w:rsidP="005658BC">
      <w:pPr>
        <w:pStyle w:val="Default"/>
        <w:rPr>
          <w:color w:val="auto"/>
        </w:rPr>
      </w:pPr>
      <w:r w:rsidRPr="0071461C">
        <w:rPr>
          <w:color w:val="auto"/>
        </w:rPr>
        <w:t>Styrelsen har under verksamhetsåret hållit 10 protokollförda styrelsemöten jämte</w:t>
      </w:r>
      <w:r>
        <w:rPr>
          <w:color w:val="auto"/>
        </w:rPr>
        <w:t xml:space="preserve"> ordinarie stämma. Inga fysiska möten har varit planerade p.g.a. pågående pandemi, COVID-19.</w:t>
      </w:r>
    </w:p>
    <w:p w14:paraId="30A31E2B" w14:textId="77777777" w:rsidR="005658BC" w:rsidRPr="00843D09" w:rsidRDefault="005658BC" w:rsidP="005658BC">
      <w:pPr>
        <w:pStyle w:val="Default"/>
        <w:rPr>
          <w:b/>
          <w:color w:val="auto"/>
        </w:rPr>
      </w:pPr>
    </w:p>
    <w:p w14:paraId="7CC91AE7" w14:textId="77777777" w:rsidR="005658BC" w:rsidRPr="008E3238" w:rsidRDefault="005658BC" w:rsidP="005658BC">
      <w:pPr>
        <w:rPr>
          <w:b/>
          <w:sz w:val="28"/>
          <w:szCs w:val="28"/>
        </w:rPr>
      </w:pPr>
      <w:r w:rsidRPr="008E3238">
        <w:rPr>
          <w:b/>
          <w:sz w:val="28"/>
          <w:szCs w:val="28"/>
        </w:rPr>
        <w:t xml:space="preserve">Hemsida och sociala medier </w:t>
      </w:r>
    </w:p>
    <w:p w14:paraId="4A1A1477" w14:textId="53747419" w:rsidR="005658BC" w:rsidRPr="00843D09" w:rsidRDefault="005658BC" w:rsidP="005658BC">
      <w:pPr>
        <w:pStyle w:val="Default"/>
        <w:rPr>
          <w:color w:val="auto"/>
        </w:rPr>
      </w:pPr>
      <w:r w:rsidRPr="00843D09">
        <w:rPr>
          <w:color w:val="auto"/>
        </w:rPr>
        <w:t xml:space="preserve">WiN </w:t>
      </w:r>
      <w:r>
        <w:rPr>
          <w:color w:val="auto"/>
        </w:rPr>
        <w:t xml:space="preserve">Sverige </w:t>
      </w:r>
      <w:r w:rsidRPr="00843D09">
        <w:rPr>
          <w:color w:val="auto"/>
        </w:rPr>
        <w:t xml:space="preserve">har en hemsida, </w:t>
      </w:r>
      <w:hyperlink r:id="rId8" w:history="1">
        <w:r w:rsidRPr="00843D09">
          <w:rPr>
            <w:rStyle w:val="Hyperlnk"/>
          </w:rPr>
          <w:t>www.winsverige.se</w:t>
        </w:r>
      </w:hyperlink>
      <w:r>
        <w:rPr>
          <w:color w:val="auto"/>
        </w:rPr>
        <w:t>.</w:t>
      </w:r>
      <w:r>
        <w:rPr>
          <w:color w:val="auto"/>
        </w:rPr>
        <w:br/>
      </w:r>
      <w:r w:rsidRPr="00843D09">
        <w:rPr>
          <w:color w:val="auto"/>
        </w:rPr>
        <w:t xml:space="preserve">På hemsidan finns ett kalendarium, ett nyhetsforum samt korta resuméer från olika möteshändelser under det gågna året. </w:t>
      </w:r>
      <w:r w:rsidRPr="00843D09">
        <w:t xml:space="preserve">På hemsidan finns nationella och internationella länkar </w:t>
      </w:r>
      <w:r w:rsidRPr="00843D09">
        <w:lastRenderedPageBreak/>
        <w:t>som kan vara av intresse för föreningens medlemmar. På hemsidan finns även en förteckning över universitet och högskolor som har utbildning med inriktning kärnteknik.</w:t>
      </w:r>
      <w:r w:rsidRPr="00843D09">
        <w:rPr>
          <w:color w:val="auto"/>
        </w:rPr>
        <w:t xml:space="preserve"> </w:t>
      </w:r>
    </w:p>
    <w:p w14:paraId="658FFF81" w14:textId="77777777" w:rsidR="005658BC" w:rsidRPr="00843D09" w:rsidRDefault="005658BC" w:rsidP="005658BC">
      <w:pPr>
        <w:pStyle w:val="Default"/>
        <w:rPr>
          <w:color w:val="auto"/>
        </w:rPr>
      </w:pPr>
    </w:p>
    <w:p w14:paraId="6049F5BE" w14:textId="77777777" w:rsidR="005658BC" w:rsidRPr="00843D09" w:rsidRDefault="005658BC" w:rsidP="005658BC">
      <w:pPr>
        <w:pStyle w:val="Default"/>
        <w:rPr>
          <w:color w:val="auto"/>
        </w:rPr>
      </w:pPr>
      <w:r w:rsidRPr="00843D09">
        <w:rPr>
          <w:color w:val="auto"/>
        </w:rPr>
        <w:t xml:space="preserve">WiN har en grupp på LinkedIn, ”Women in Nuclear Sweden” med </w:t>
      </w:r>
      <w:r w:rsidRPr="004F7B47">
        <w:rPr>
          <w:color w:val="auto"/>
        </w:rPr>
        <w:t xml:space="preserve">ca </w:t>
      </w:r>
      <w:r>
        <w:rPr>
          <w:color w:val="auto"/>
        </w:rPr>
        <w:t>152</w:t>
      </w:r>
      <w:r w:rsidRPr="004F7B47">
        <w:rPr>
          <w:color w:val="auto"/>
        </w:rPr>
        <w:t xml:space="preserve"> följare.</w:t>
      </w:r>
      <w:r w:rsidRPr="00843D09">
        <w:rPr>
          <w:color w:val="auto"/>
        </w:rPr>
        <w:t xml:space="preserve"> Här annonseras våra evangemang.</w:t>
      </w:r>
    </w:p>
    <w:p w14:paraId="106559DC" w14:textId="77777777" w:rsidR="005658BC" w:rsidRPr="00843D09" w:rsidRDefault="005658BC" w:rsidP="005658BC">
      <w:pPr>
        <w:pStyle w:val="Default"/>
        <w:rPr>
          <w:color w:val="auto"/>
        </w:rPr>
      </w:pPr>
    </w:p>
    <w:p w14:paraId="1B350C9D" w14:textId="77777777" w:rsidR="005658BC" w:rsidRPr="00843D09" w:rsidRDefault="005658BC" w:rsidP="005658BC">
      <w:pPr>
        <w:pStyle w:val="Default"/>
        <w:rPr>
          <w:color w:val="auto"/>
        </w:rPr>
      </w:pPr>
      <w:r w:rsidRPr="00843D09">
        <w:rPr>
          <w:color w:val="auto"/>
        </w:rPr>
        <w:t xml:space="preserve">WiN har en facebooksida, ”Women in Nuclear Sverige” </w:t>
      </w:r>
      <w:r w:rsidRPr="004F7B47">
        <w:rPr>
          <w:color w:val="auto"/>
        </w:rPr>
        <w:t xml:space="preserve">med ca </w:t>
      </w:r>
      <w:r>
        <w:rPr>
          <w:color w:val="auto"/>
        </w:rPr>
        <w:t xml:space="preserve">447 </w:t>
      </w:r>
      <w:r w:rsidRPr="00D60044">
        <w:rPr>
          <w:color w:val="auto"/>
        </w:rPr>
        <w:t>följare. Sidan</w:t>
      </w:r>
      <w:r w:rsidRPr="00843D09">
        <w:rPr>
          <w:color w:val="auto"/>
        </w:rPr>
        <w:t xml:space="preserve"> används till att sprida information om både WiN:s egna evenegemang och intressanta artiklar.</w:t>
      </w:r>
      <w:r>
        <w:rPr>
          <w:color w:val="auto"/>
        </w:rPr>
        <w:t xml:space="preserve"> </w:t>
      </w:r>
      <w:r w:rsidRPr="00843D09">
        <w:rPr>
          <w:color w:val="auto"/>
        </w:rPr>
        <w:t>Cecilia Nilsson har ansvarat för föreningens hemsida samt grupperna på Facebook och LinkedIn under verksamhetsåret.</w:t>
      </w:r>
    </w:p>
    <w:p w14:paraId="5D31A5A5" w14:textId="77777777" w:rsidR="005658BC" w:rsidRPr="00843D09" w:rsidRDefault="005658BC" w:rsidP="005658BC">
      <w:pPr>
        <w:pStyle w:val="Default"/>
        <w:rPr>
          <w:color w:val="auto"/>
        </w:rPr>
      </w:pPr>
    </w:p>
    <w:p w14:paraId="54AC9723" w14:textId="77777777" w:rsidR="005658BC" w:rsidRDefault="005658BC" w:rsidP="005658BC">
      <w:pPr>
        <w:pStyle w:val="Default"/>
        <w:rPr>
          <w:rFonts w:eastAsia="Times New Roman"/>
          <w:b/>
          <w:noProof w:val="0"/>
          <w:color w:val="auto"/>
          <w:sz w:val="28"/>
          <w:szCs w:val="28"/>
        </w:rPr>
      </w:pPr>
      <w:r w:rsidRPr="008E3238">
        <w:rPr>
          <w:b/>
          <w:sz w:val="28"/>
          <w:szCs w:val="28"/>
        </w:rPr>
        <w:t>Ekonomi</w:t>
      </w:r>
      <w:r w:rsidRPr="002A507F">
        <w:rPr>
          <w:rFonts w:eastAsia="Times New Roman"/>
          <w:b/>
          <w:noProof w:val="0"/>
          <w:color w:val="auto"/>
          <w:sz w:val="28"/>
          <w:szCs w:val="28"/>
        </w:rPr>
        <w:t xml:space="preserve"> </w:t>
      </w:r>
      <w:r>
        <w:rPr>
          <w:rFonts w:eastAsia="Times New Roman"/>
          <w:b/>
          <w:noProof w:val="0"/>
          <w:color w:val="auto"/>
          <w:sz w:val="28"/>
          <w:szCs w:val="28"/>
        </w:rPr>
        <w:t>/</w:t>
      </w:r>
      <w:r w:rsidRPr="00CA4E45">
        <w:rPr>
          <w:rFonts w:eastAsia="Times New Roman"/>
          <w:b/>
          <w:noProof w:val="0"/>
          <w:color w:val="auto"/>
          <w:sz w:val="28"/>
          <w:szCs w:val="28"/>
        </w:rPr>
        <w:t>Organisationsnummer</w:t>
      </w:r>
    </w:p>
    <w:p w14:paraId="7C2EFEA4" w14:textId="77777777" w:rsidR="005658BC" w:rsidRDefault="005658BC" w:rsidP="005658BC">
      <w:pPr>
        <w:pStyle w:val="Default"/>
        <w:rPr>
          <w:rFonts w:eastAsia="Times New Roman"/>
          <w:b/>
          <w:noProof w:val="0"/>
          <w:color w:val="auto"/>
          <w:sz w:val="28"/>
          <w:szCs w:val="28"/>
        </w:rPr>
      </w:pPr>
    </w:p>
    <w:p w14:paraId="31EBCD1E" w14:textId="3596D3ED" w:rsidR="005658BC" w:rsidRPr="00C96FB6" w:rsidRDefault="005658BC" w:rsidP="005658BC">
      <w:pPr>
        <w:pStyle w:val="Default"/>
      </w:pPr>
      <w:r w:rsidRPr="00843D09">
        <w:t xml:space="preserve">WiN Sverige är en ideell organisation </w:t>
      </w:r>
      <w:r>
        <w:t>som</w:t>
      </w:r>
      <w:r w:rsidRPr="00843D09">
        <w:t xml:space="preserve"> finansieras av sponsorer. </w:t>
      </w:r>
      <w:r>
        <w:t>Ett brev har tagits fram som används vid förfrågan om sponsring se bilaga 1.</w:t>
      </w:r>
      <w:r>
        <w:br/>
      </w:r>
      <w:r w:rsidRPr="00843D09">
        <w:t xml:space="preserve">Styrelsen har ett </w:t>
      </w:r>
      <w:r w:rsidRPr="006320C6">
        <w:t>konto i Handelsbanken för</w:t>
      </w:r>
      <w:r w:rsidRPr="00843D09">
        <w:t xml:space="preserve"> att kunna hantera ekonomiska </w:t>
      </w:r>
      <w:r w:rsidRPr="00CA2338">
        <w:t xml:space="preserve">bidrag och utlägg. </w:t>
      </w:r>
      <w:r>
        <w:t>Under året att styrelsen jobbat med att få tillgång till konton.</w:t>
      </w:r>
      <w:r>
        <w:br/>
        <w:t xml:space="preserve">Under året har syrelsen även jobbat med ansökan av organisationsnummer. Detta är nu ordnat och vårt nummer är </w:t>
      </w:r>
      <w:r w:rsidRPr="00EE1D7E">
        <w:t>Org.nr: 802534-7645</w:t>
      </w:r>
      <w:r>
        <w:t xml:space="preserve">. </w:t>
      </w:r>
      <w:r>
        <w:br/>
      </w:r>
      <w:r w:rsidRPr="00C96FB6">
        <w:t xml:space="preserve">Se mer under : </w:t>
      </w:r>
      <w:hyperlink r:id="rId9" w:history="1">
        <w:r w:rsidRPr="00C96FB6">
          <w:rPr>
            <w:rStyle w:val="Hyperlnk"/>
          </w:rPr>
          <w:t>https://www.allabolag.se/8025347645/women-in-nuclear-sverige</w:t>
        </w:r>
      </w:hyperlink>
    </w:p>
    <w:p w14:paraId="3E28D556" w14:textId="77777777" w:rsidR="005658BC" w:rsidRDefault="005658BC" w:rsidP="005658BC">
      <w:pPr>
        <w:pStyle w:val="Default"/>
      </w:pPr>
    </w:p>
    <w:p w14:paraId="3F8D0B20" w14:textId="77777777" w:rsidR="005658BC" w:rsidRPr="00C96FB6" w:rsidRDefault="005658BC" w:rsidP="005658BC">
      <w:pPr>
        <w:pStyle w:val="Default"/>
      </w:pPr>
      <w:r>
        <w:t xml:space="preserve">Föreningen har fått in sponsring från företag vilket använts till: </w:t>
      </w:r>
    </w:p>
    <w:p w14:paraId="20F09E06" w14:textId="77777777" w:rsidR="005658BC" w:rsidRDefault="005658BC" w:rsidP="00342347">
      <w:pPr>
        <w:pStyle w:val="Default"/>
        <w:numPr>
          <w:ilvl w:val="0"/>
          <w:numId w:val="4"/>
        </w:numPr>
      </w:pPr>
      <w:r>
        <w:t xml:space="preserve">Beställt en uppsättning på 600 pins. </w:t>
      </w:r>
      <w:r>
        <w:br/>
        <w:t>Detta tack varesponsring från Ringhals/Forsmark.</w:t>
      </w:r>
    </w:p>
    <w:p w14:paraId="49EB0606" w14:textId="77777777" w:rsidR="005658BC" w:rsidRDefault="005658BC" w:rsidP="00342347">
      <w:pPr>
        <w:pStyle w:val="Default"/>
        <w:numPr>
          <w:ilvl w:val="0"/>
          <w:numId w:val="4"/>
        </w:numPr>
      </w:pPr>
      <w:r>
        <w:t xml:space="preserve">Föreningen har tilldelats sponsring från OKG för att kunna förvalta och administrera hemsidan. </w:t>
      </w:r>
    </w:p>
    <w:p w14:paraId="5852F6B6" w14:textId="77777777" w:rsidR="005658BC" w:rsidRDefault="005658BC" w:rsidP="005658BC">
      <w:pPr>
        <w:pStyle w:val="Default"/>
      </w:pPr>
    </w:p>
    <w:p w14:paraId="01CF787E" w14:textId="77777777" w:rsidR="005658BC" w:rsidRDefault="005658BC" w:rsidP="005658BC">
      <w:pPr>
        <w:pStyle w:val="Default"/>
      </w:pPr>
      <w:r w:rsidRPr="00CA2338">
        <w:t xml:space="preserve">Linda </w:t>
      </w:r>
      <w:r>
        <w:t>Bergqvist</w:t>
      </w:r>
      <w:r w:rsidRPr="00CA2338">
        <w:t xml:space="preserve"> har varit kassör under verksamhetsåret me</w:t>
      </w:r>
      <w:r w:rsidRPr="00843D09">
        <w:t xml:space="preserve">d </w:t>
      </w:r>
      <w:r>
        <w:t xml:space="preserve">Anna </w:t>
      </w:r>
      <w:r w:rsidRPr="00EB3EBA">
        <w:t>Nyström som backup.</w:t>
      </w:r>
      <w:r w:rsidRPr="00843D09">
        <w:t xml:space="preserve"> </w:t>
      </w:r>
      <w:r w:rsidRPr="00843D09">
        <w:br/>
        <w:t xml:space="preserve">Ekonomisk redovisning, </w:t>
      </w:r>
      <w:r w:rsidRPr="00A61498">
        <w:t xml:space="preserve">se bilaga </w:t>
      </w:r>
      <w:r>
        <w:t>2</w:t>
      </w:r>
      <w:r w:rsidRPr="00A61498">
        <w:t>.</w:t>
      </w:r>
    </w:p>
    <w:p w14:paraId="0F4E1B1F" w14:textId="77777777" w:rsidR="005658BC" w:rsidRDefault="005658BC" w:rsidP="005658BC">
      <w:pPr>
        <w:pStyle w:val="Default"/>
      </w:pPr>
    </w:p>
    <w:p w14:paraId="42732139" w14:textId="77777777" w:rsidR="005658BC" w:rsidRDefault="005658BC" w:rsidP="005658BC">
      <w:pPr>
        <w:pStyle w:val="Default"/>
        <w:rPr>
          <w:rFonts w:eastAsia="Times New Roman"/>
          <w:b/>
          <w:noProof w:val="0"/>
          <w:color w:val="auto"/>
          <w:sz w:val="28"/>
          <w:szCs w:val="28"/>
        </w:rPr>
      </w:pPr>
      <w:r w:rsidRPr="006E60FE">
        <w:rPr>
          <w:rFonts w:eastAsia="Times New Roman"/>
          <w:b/>
          <w:noProof w:val="0"/>
          <w:color w:val="auto"/>
          <w:sz w:val="28"/>
          <w:szCs w:val="28"/>
        </w:rPr>
        <w:t>Sponsorer</w:t>
      </w:r>
      <w:r>
        <w:rPr>
          <w:rFonts w:eastAsia="Times New Roman"/>
          <w:b/>
          <w:noProof w:val="0"/>
          <w:color w:val="auto"/>
          <w:sz w:val="28"/>
          <w:szCs w:val="28"/>
        </w:rPr>
        <w:t xml:space="preserve"> under verksamhetsåret</w:t>
      </w:r>
    </w:p>
    <w:p w14:paraId="55CE5196" w14:textId="77777777" w:rsidR="005658BC" w:rsidRDefault="005658BC" w:rsidP="005658BC">
      <w:pPr>
        <w:pStyle w:val="Default"/>
        <w:rPr>
          <w:rFonts w:eastAsia="Times New Roman"/>
          <w:b/>
          <w:noProof w:val="0"/>
          <w:color w:val="auto"/>
          <w:sz w:val="28"/>
          <w:szCs w:val="28"/>
        </w:rPr>
      </w:pPr>
    </w:p>
    <w:p w14:paraId="671CC513" w14:textId="77777777" w:rsidR="005658BC" w:rsidRDefault="005658BC" w:rsidP="005658BC">
      <w:r>
        <w:rPr>
          <w:rFonts w:eastAsia="SimSun"/>
          <w:noProof/>
          <w:color w:val="000000"/>
        </w:rPr>
        <w:t>OKG AB</w:t>
      </w:r>
    </w:p>
    <w:p w14:paraId="55C16515" w14:textId="183A1E66" w:rsidR="005658BC" w:rsidRPr="008E3238" w:rsidRDefault="005658BC" w:rsidP="005658BC">
      <w:pPr>
        <w:pStyle w:val="Default"/>
        <w:rPr>
          <w:b/>
          <w:sz w:val="28"/>
          <w:szCs w:val="28"/>
        </w:rPr>
      </w:pPr>
      <w:r w:rsidRPr="008E3238">
        <w:rPr>
          <w:b/>
          <w:sz w:val="28"/>
          <w:szCs w:val="28"/>
        </w:rPr>
        <w:t xml:space="preserve">Medlemmar </w:t>
      </w:r>
    </w:p>
    <w:p w14:paraId="774FC824" w14:textId="77777777" w:rsidR="005658BC" w:rsidRPr="00423D4F" w:rsidRDefault="005658BC" w:rsidP="005658BC">
      <w:pPr>
        <w:pStyle w:val="Default"/>
        <w:rPr>
          <w:color w:val="auto"/>
        </w:rPr>
      </w:pPr>
      <w:r w:rsidRPr="00423D4F">
        <w:rPr>
          <w:color w:val="auto"/>
        </w:rPr>
        <w:t xml:space="preserve">WiN Sverige hade vid verksamhetsårets slut </w:t>
      </w:r>
      <w:r>
        <w:rPr>
          <w:color w:val="auto"/>
        </w:rPr>
        <w:t>557</w:t>
      </w:r>
      <w:r w:rsidRPr="00423D4F">
        <w:rPr>
          <w:color w:val="auto"/>
        </w:rPr>
        <w:t xml:space="preserve"> registrerade medlemmar. </w:t>
      </w:r>
      <w:r>
        <w:rPr>
          <w:color w:val="auto"/>
        </w:rPr>
        <w:br/>
        <w:t xml:space="preserve">Under året har flera medlemmar lämnat branschen och därmed även föreningen, men det har även tillkommit flera nya som är en effekt av det stora intresset för våra Frukostseminarier. </w:t>
      </w:r>
    </w:p>
    <w:p w14:paraId="4ABE1466" w14:textId="77777777" w:rsidR="005658BC" w:rsidRPr="00843D09" w:rsidRDefault="005658BC" w:rsidP="005658BC">
      <w:pPr>
        <w:pStyle w:val="Default"/>
        <w:rPr>
          <w:color w:val="auto"/>
        </w:rPr>
      </w:pPr>
      <w:r>
        <w:rPr>
          <w:color w:val="auto"/>
        </w:rPr>
        <w:t>U</w:t>
      </w:r>
      <w:r w:rsidRPr="00423D4F">
        <w:rPr>
          <w:color w:val="auto"/>
        </w:rPr>
        <w:t>nder verksamhetsåret</w:t>
      </w:r>
      <w:r>
        <w:rPr>
          <w:color w:val="auto"/>
        </w:rPr>
        <w:t xml:space="preserve"> har Paola Vargas</w:t>
      </w:r>
      <w:r w:rsidRPr="00423D4F">
        <w:rPr>
          <w:color w:val="auto"/>
        </w:rPr>
        <w:t xml:space="preserve"> ansvarat för medlemshanteringen med support av Liselotte Ekström</w:t>
      </w:r>
      <w:r>
        <w:rPr>
          <w:color w:val="auto"/>
        </w:rPr>
        <w:t>.</w:t>
      </w:r>
    </w:p>
    <w:p w14:paraId="792168B0" w14:textId="77777777" w:rsidR="005658BC" w:rsidRDefault="005658BC" w:rsidP="005658BC">
      <w:pPr>
        <w:pStyle w:val="Default"/>
      </w:pPr>
      <w:r w:rsidRPr="00C15A3D">
        <w:t>Under året har styrelsen set</w:t>
      </w:r>
      <w:r w:rsidRPr="00EE368B">
        <w:t xml:space="preserve">t </w:t>
      </w:r>
      <w:r>
        <w:t>över medlemslistan. Vid varje utskick av medlemsmail så får vi en hel del som studsar tillbaka som anger att adresserna inte finns. Enligt stadgarna har styrelsen numera rätt att ta bort medlemmar efter att flera kontaktförsök gjorts. Denna möjlighet fanns inte tidigare, vilket leder till missvisande statistik. Det ser ut som att omsättningen på medlemmar har varit stor och tyvärr minskat. Samtidigt har årerts aktiviter gjort att många nya medlemmar har tillkommit.</w:t>
      </w:r>
    </w:p>
    <w:p w14:paraId="11BA2DC3" w14:textId="77777777" w:rsidR="005658BC" w:rsidRDefault="005658BC" w:rsidP="005658BC">
      <w:pPr>
        <w:pStyle w:val="Default"/>
        <w:rPr>
          <w:color w:val="auto"/>
        </w:rPr>
      </w:pPr>
    </w:p>
    <w:p w14:paraId="2E7A5534" w14:textId="764CF3B3" w:rsidR="005658BC" w:rsidRDefault="005658BC" w:rsidP="005658BC">
      <w:pPr>
        <w:pStyle w:val="Default"/>
        <w:rPr>
          <w:color w:val="auto"/>
        </w:rPr>
      </w:pPr>
      <w:r w:rsidRPr="00843D09">
        <w:rPr>
          <w:color w:val="auto"/>
        </w:rPr>
        <w:t xml:space="preserve">Medlemmar som byter kontaktuppgifter uppmanas att meddela ändringar till: </w:t>
      </w:r>
      <w:hyperlink r:id="rId10" w:history="1">
        <w:r w:rsidRPr="00E41AC0">
          <w:rPr>
            <w:rStyle w:val="Hyperlnk"/>
          </w:rPr>
          <w:t>matrikel@winsverige.se</w:t>
        </w:r>
      </w:hyperlink>
      <w:r w:rsidRPr="00843D09">
        <w:rPr>
          <w:color w:val="auto"/>
        </w:rPr>
        <w:t>.</w:t>
      </w:r>
    </w:p>
    <w:p w14:paraId="26236AAF" w14:textId="77777777" w:rsidR="005658BC" w:rsidRPr="00C15A3D" w:rsidRDefault="005658BC" w:rsidP="005658BC">
      <w:pPr>
        <w:pStyle w:val="Default"/>
      </w:pPr>
    </w:p>
    <w:p w14:paraId="37C0774B" w14:textId="77777777" w:rsidR="005658BC" w:rsidRPr="00843D09" w:rsidRDefault="005658BC" w:rsidP="005658BC">
      <w:pPr>
        <w:pStyle w:val="Default"/>
        <w:rPr>
          <w:color w:val="auto"/>
        </w:rPr>
      </w:pPr>
      <w:r>
        <w:drawing>
          <wp:inline distT="0" distB="0" distL="0" distR="0" wp14:anchorId="61889036" wp14:editId="18302153">
            <wp:extent cx="4876800" cy="3162300"/>
            <wp:effectExtent l="0" t="0" r="0" b="0"/>
            <wp:docPr id="5" name="Diagram 5">
              <a:extLst xmlns:a="http://schemas.openxmlformats.org/drawingml/2006/main">
                <a:ext uri="{FF2B5EF4-FFF2-40B4-BE49-F238E27FC236}">
                  <a16:creationId xmlns:a16="http://schemas.microsoft.com/office/drawing/2014/main" id="{C62AA6D5-E584-46A7-BC66-75C909B6D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AD492B" w14:textId="77777777" w:rsidR="005658BC" w:rsidRPr="00843D09" w:rsidRDefault="005658BC" w:rsidP="005658BC">
      <w:pPr>
        <w:pStyle w:val="Default"/>
        <w:rPr>
          <w:i/>
          <w:color w:val="auto"/>
          <w:sz w:val="20"/>
          <w:szCs w:val="20"/>
        </w:rPr>
      </w:pPr>
      <w:r w:rsidRPr="00E216C8">
        <w:rPr>
          <w:i/>
          <w:sz w:val="20"/>
          <w:szCs w:val="20"/>
        </w:rPr>
        <w:t>Medlemsutveckling under de senaste 1</w:t>
      </w:r>
      <w:r>
        <w:rPr>
          <w:i/>
          <w:sz w:val="20"/>
          <w:szCs w:val="20"/>
        </w:rPr>
        <w:t>8</w:t>
      </w:r>
      <w:r w:rsidRPr="00E216C8">
        <w:rPr>
          <w:i/>
          <w:sz w:val="20"/>
          <w:szCs w:val="20"/>
        </w:rPr>
        <w:t xml:space="preserve"> åren.</w:t>
      </w:r>
    </w:p>
    <w:p w14:paraId="2BDCD70E" w14:textId="77777777" w:rsidR="005658BC" w:rsidRPr="00843D09" w:rsidRDefault="005658BC" w:rsidP="005658BC">
      <w:pPr>
        <w:pStyle w:val="Default"/>
        <w:rPr>
          <w:b/>
          <w:color w:val="auto"/>
        </w:rPr>
      </w:pPr>
    </w:p>
    <w:p w14:paraId="5233053C" w14:textId="77777777" w:rsidR="005658BC" w:rsidRPr="008E3238" w:rsidRDefault="005658BC" w:rsidP="005658BC">
      <w:pPr>
        <w:rPr>
          <w:b/>
          <w:sz w:val="28"/>
          <w:szCs w:val="28"/>
        </w:rPr>
      </w:pPr>
      <w:r w:rsidRPr="008E3238">
        <w:rPr>
          <w:b/>
          <w:sz w:val="28"/>
          <w:szCs w:val="28"/>
        </w:rPr>
        <w:t xml:space="preserve">Nyhetsbrev </w:t>
      </w:r>
    </w:p>
    <w:p w14:paraId="0A5C9DC6" w14:textId="77777777" w:rsidR="005658BC" w:rsidRDefault="005658BC" w:rsidP="005658BC">
      <w:pPr>
        <w:pStyle w:val="Default"/>
        <w:rPr>
          <w:color w:val="auto"/>
        </w:rPr>
      </w:pPr>
      <w:r>
        <w:rPr>
          <w:color w:val="auto"/>
        </w:rPr>
        <w:t>Nyhetsbrev att skickas ut till medlemmarna via mail.</w:t>
      </w:r>
      <w:r>
        <w:rPr>
          <w:color w:val="auto"/>
        </w:rPr>
        <w:br/>
        <w:t>Nytt för verksamhetsåret är att informtionen delvis skickas från WiN (info@winsverige.se), funktionsmail på OKG samt från funktionsmail på RAB. Med fungerande mail kan vi skicka ut infomation oftare till medlemmarna. Under året har vi skickat ut flera hälsningar från styrelsen. Bland annart infomation efter årsmötet och inbjudan till frukostseminarier inklusive påminnelser.</w:t>
      </w:r>
    </w:p>
    <w:p w14:paraId="1E1D79A4" w14:textId="77777777" w:rsidR="005658BC" w:rsidRDefault="005658BC" w:rsidP="005658BC">
      <w:pPr>
        <w:pStyle w:val="Default"/>
        <w:rPr>
          <w:color w:val="auto"/>
        </w:rPr>
      </w:pPr>
      <w:r>
        <w:rPr>
          <w:color w:val="auto"/>
        </w:rPr>
        <w:t>Utskick under perionden se bilaga 3-5</w:t>
      </w:r>
      <w:r>
        <w:rPr>
          <w:color w:val="auto"/>
        </w:rPr>
        <w:br/>
      </w:r>
      <w:r>
        <w:rPr>
          <w:color w:val="auto"/>
        </w:rPr>
        <w:br/>
        <w:t>Utöver informationsmail från WiN Sverige har det även skickas ut information från WiN Global och från övriga intiativ bland annat där man efterlyser förespråkare för kärnkraften.</w:t>
      </w:r>
    </w:p>
    <w:p w14:paraId="6BD051B5" w14:textId="77777777" w:rsidR="005658BC" w:rsidRDefault="005658BC" w:rsidP="005658BC">
      <w:pPr>
        <w:pStyle w:val="Default"/>
        <w:rPr>
          <w:color w:val="auto"/>
        </w:rPr>
      </w:pPr>
    </w:p>
    <w:p w14:paraId="31DB7162" w14:textId="77777777" w:rsidR="005658BC" w:rsidRDefault="005658BC" w:rsidP="005658BC">
      <w:pPr>
        <w:pStyle w:val="Default"/>
        <w:rPr>
          <w:color w:val="auto"/>
        </w:rPr>
      </w:pPr>
      <w:r>
        <w:rPr>
          <w:color w:val="auto"/>
        </w:rPr>
        <w:t>En julhälning skickades ut från styrelsen till representanter inom de företag som stöttar, komminicerar och sammarbetar med WiN Sverige på olika sätt. Se bilaga 6.</w:t>
      </w:r>
    </w:p>
    <w:p w14:paraId="4A999458" w14:textId="77777777" w:rsidR="005658BC" w:rsidRDefault="005658BC" w:rsidP="005658BC">
      <w:pPr>
        <w:pStyle w:val="Default"/>
        <w:rPr>
          <w:color w:val="auto"/>
        </w:rPr>
      </w:pPr>
    </w:p>
    <w:p w14:paraId="00DCC259" w14:textId="77777777" w:rsidR="005658BC" w:rsidRPr="008E3238" w:rsidRDefault="005658BC" w:rsidP="005658BC">
      <w:pPr>
        <w:autoSpaceDE w:val="0"/>
        <w:autoSpaceDN w:val="0"/>
        <w:adjustRightInd w:val="0"/>
        <w:rPr>
          <w:b/>
          <w:sz w:val="28"/>
          <w:szCs w:val="28"/>
        </w:rPr>
      </w:pPr>
      <w:r w:rsidRPr="008E3238">
        <w:rPr>
          <w:b/>
          <w:sz w:val="28"/>
          <w:szCs w:val="28"/>
        </w:rPr>
        <w:t>E-post</w:t>
      </w:r>
    </w:p>
    <w:p w14:paraId="6B24C5E5" w14:textId="012E1A9C" w:rsidR="005658BC" w:rsidRPr="00843D09" w:rsidRDefault="005658BC" w:rsidP="005658BC">
      <w:pPr>
        <w:autoSpaceDE w:val="0"/>
        <w:autoSpaceDN w:val="0"/>
        <w:adjustRightInd w:val="0"/>
        <w:rPr>
          <w:b/>
        </w:rPr>
      </w:pPr>
      <w:r w:rsidRPr="00843D09">
        <w:rPr>
          <w:color w:val="000000"/>
          <w:sz w:val="23"/>
          <w:szCs w:val="23"/>
        </w:rPr>
        <w:t>WiN Sverige äger fyra e-postadresser:</w:t>
      </w:r>
      <w:r>
        <w:rPr>
          <w:color w:val="000000"/>
          <w:sz w:val="23"/>
          <w:szCs w:val="23"/>
        </w:rPr>
        <w:br/>
      </w:r>
      <w:r w:rsidRPr="00843D09">
        <w:rPr>
          <w:color w:val="0000FF"/>
          <w:sz w:val="23"/>
          <w:szCs w:val="23"/>
        </w:rPr>
        <w:t xml:space="preserve">info@winsverige.se </w:t>
      </w:r>
      <w:r>
        <w:rPr>
          <w:color w:val="0000FF"/>
          <w:sz w:val="23"/>
          <w:szCs w:val="23"/>
        </w:rPr>
        <w:br/>
      </w:r>
      <w:hyperlink r:id="rId12" w:history="1">
        <w:r w:rsidRPr="00FD07D4">
          <w:rPr>
            <w:rStyle w:val="Hyperlnk"/>
            <w:sz w:val="23"/>
            <w:szCs w:val="23"/>
          </w:rPr>
          <w:t>winsverige@winsverige.se</w:t>
        </w:r>
      </w:hyperlink>
      <w:r>
        <w:rPr>
          <w:color w:val="0000FF"/>
          <w:sz w:val="23"/>
          <w:szCs w:val="23"/>
        </w:rPr>
        <w:br/>
      </w:r>
      <w:r w:rsidRPr="00843D09">
        <w:rPr>
          <w:color w:val="0000FF"/>
          <w:sz w:val="23"/>
          <w:szCs w:val="23"/>
        </w:rPr>
        <w:lastRenderedPageBreak/>
        <w:t xml:space="preserve">matrikel@winsverige.se </w:t>
      </w:r>
      <w:r>
        <w:rPr>
          <w:color w:val="0000FF"/>
          <w:sz w:val="23"/>
          <w:szCs w:val="23"/>
        </w:rPr>
        <w:br/>
      </w:r>
      <w:r w:rsidRPr="00843D09">
        <w:rPr>
          <w:color w:val="0000FF"/>
          <w:sz w:val="23"/>
          <w:szCs w:val="23"/>
        </w:rPr>
        <w:t>ordforande@winsverige.se</w:t>
      </w:r>
    </w:p>
    <w:p w14:paraId="41A20E70" w14:textId="77777777" w:rsidR="005658BC" w:rsidRPr="008E3238" w:rsidRDefault="005658BC" w:rsidP="005658BC">
      <w:pPr>
        <w:autoSpaceDE w:val="0"/>
        <w:autoSpaceDN w:val="0"/>
        <w:adjustRightInd w:val="0"/>
        <w:rPr>
          <w:b/>
          <w:sz w:val="28"/>
          <w:szCs w:val="28"/>
        </w:rPr>
      </w:pPr>
      <w:r w:rsidRPr="008E3238">
        <w:rPr>
          <w:b/>
          <w:sz w:val="28"/>
          <w:szCs w:val="28"/>
        </w:rPr>
        <w:t>Internationella aktiviteter</w:t>
      </w:r>
    </w:p>
    <w:p w14:paraId="7A80D955" w14:textId="77777777" w:rsidR="005658BC" w:rsidRPr="00DC4815" w:rsidRDefault="005658BC" w:rsidP="005658BC">
      <w:pPr>
        <w:pStyle w:val="Default"/>
        <w:rPr>
          <w:b/>
          <w:bCs/>
        </w:rPr>
      </w:pPr>
      <w:r w:rsidRPr="00DC4815">
        <w:rPr>
          <w:b/>
          <w:bCs/>
        </w:rPr>
        <w:t>WiN Global</w:t>
      </w:r>
    </w:p>
    <w:p w14:paraId="7EA0DA56" w14:textId="0D15C4C7" w:rsidR="005658BC" w:rsidRPr="00C20061" w:rsidRDefault="005658BC" w:rsidP="00C20061">
      <w:pPr>
        <w:pStyle w:val="Default"/>
        <w:keepNext/>
        <w:keepLines/>
        <w:rPr>
          <w:rFonts w:asciiTheme="minorHAnsi" w:eastAsiaTheme="minorHAnsi" w:hAnsiTheme="minorHAnsi" w:cstheme="minorBidi"/>
          <w:noProof w:val="0"/>
          <w:color w:val="auto"/>
          <w:sz w:val="22"/>
          <w:szCs w:val="22"/>
          <w:lang w:eastAsia="en-US"/>
        </w:rPr>
      </w:pPr>
      <w:r w:rsidRPr="00C20061">
        <w:rPr>
          <w:rFonts w:asciiTheme="minorHAnsi" w:eastAsiaTheme="minorHAnsi" w:hAnsiTheme="minorHAnsi" w:cstheme="minorBidi"/>
          <w:noProof w:val="0"/>
          <w:color w:val="auto"/>
          <w:sz w:val="22"/>
          <w:szCs w:val="22"/>
          <w:lang w:eastAsia="en-US"/>
        </w:rPr>
        <w:t>-WIN Sverige har representerats i WIN Global årsmötet som hölls digitalt p.g.a. Covid-19 den 2021-10-05. På mötet avtackades Dr. Gabriele Voigt (Gabi) för sin period som ordförande. Den nya WIN Global ordföranden, Dominique Mouillot samt vice ordf. Melina Belinco valdes in.</w:t>
      </w:r>
      <w:r w:rsidRPr="00C20061">
        <w:rPr>
          <w:rFonts w:asciiTheme="minorHAnsi" w:eastAsiaTheme="minorHAnsi" w:hAnsiTheme="minorHAnsi" w:cstheme="minorBidi"/>
          <w:noProof w:val="0"/>
          <w:color w:val="auto"/>
          <w:sz w:val="22"/>
          <w:szCs w:val="22"/>
          <w:lang w:eastAsia="en-US"/>
        </w:rPr>
        <w:br/>
      </w:r>
      <w:r w:rsidRPr="00C20061">
        <w:rPr>
          <w:rFonts w:asciiTheme="minorHAnsi" w:eastAsiaTheme="minorHAnsi" w:hAnsiTheme="minorHAnsi" w:cstheme="minorBidi"/>
          <w:noProof w:val="0"/>
          <w:color w:val="auto"/>
          <w:sz w:val="22"/>
          <w:szCs w:val="22"/>
          <w:lang w:eastAsia="en-US"/>
        </w:rPr>
        <w:br/>
        <w:t>-WIN Sverige har representerat i WIN Europé mötet den 2021-01-15 samt 2021-04-15. Aprilmötets agenda var bl.a. diskutera samt komma fram till vilka aktiviteter som kunde genomföras i forumet. För WiN Sverige deltar Helen B och Martina med Elisabet som reserv.</w:t>
      </w:r>
      <w:r w:rsidRPr="00C20061">
        <w:rPr>
          <w:rFonts w:asciiTheme="minorHAnsi" w:eastAsiaTheme="minorHAnsi" w:hAnsiTheme="minorHAnsi" w:cstheme="minorBidi"/>
          <w:noProof w:val="0"/>
          <w:color w:val="auto"/>
          <w:sz w:val="22"/>
          <w:szCs w:val="22"/>
          <w:lang w:eastAsia="en-US"/>
        </w:rPr>
        <w:br/>
      </w:r>
    </w:p>
    <w:p w14:paraId="7BE50AF4" w14:textId="77777777" w:rsidR="005658BC" w:rsidRPr="00C20061" w:rsidRDefault="005658BC" w:rsidP="00C20061">
      <w:pPr>
        <w:pStyle w:val="Default"/>
        <w:keepNext/>
        <w:keepLines/>
        <w:rPr>
          <w:rFonts w:asciiTheme="minorHAnsi" w:eastAsiaTheme="minorHAnsi" w:hAnsiTheme="minorHAnsi" w:cstheme="minorBidi"/>
          <w:noProof w:val="0"/>
          <w:color w:val="auto"/>
          <w:sz w:val="22"/>
          <w:szCs w:val="22"/>
          <w:lang w:eastAsia="en-US"/>
        </w:rPr>
      </w:pPr>
      <w:r w:rsidRPr="00C20061">
        <w:rPr>
          <w:rFonts w:asciiTheme="minorHAnsi" w:eastAsiaTheme="minorHAnsi" w:hAnsiTheme="minorHAnsi" w:cstheme="minorBidi"/>
          <w:noProof w:val="0"/>
          <w:color w:val="auto"/>
          <w:sz w:val="22"/>
          <w:szCs w:val="22"/>
          <w:lang w:eastAsia="en-US"/>
        </w:rPr>
        <w:t>-WIN Sverige har deltagit i WIN Global Executive möten (2021-02-26 samt 2021-04-21) för att diskutera riktlinjerna för WIN Globals verksamhet och hur WIN Global ska organisera sig bäst för detta. Flera områden identifierades som lämpliga att arbeta med under verksamhetsåret, t.ex. renodla området kommunikation (synliggöra WIN), YG (lyfta upp unga kvinnor), Ekonomi (stärka ekonomin genom samarbete med andra föreningar/företag, Prisutdelning).</w:t>
      </w:r>
      <w:r w:rsidRPr="00C20061">
        <w:rPr>
          <w:rFonts w:asciiTheme="minorHAnsi" w:eastAsiaTheme="minorHAnsi" w:hAnsiTheme="minorHAnsi" w:cstheme="minorBidi"/>
          <w:noProof w:val="0"/>
          <w:color w:val="auto"/>
          <w:sz w:val="22"/>
          <w:szCs w:val="22"/>
          <w:lang w:eastAsia="en-US"/>
        </w:rPr>
        <w:br/>
      </w:r>
    </w:p>
    <w:p w14:paraId="1CE21A45" w14:textId="77777777" w:rsidR="005658BC" w:rsidRPr="00C20061" w:rsidRDefault="005658BC" w:rsidP="00C20061">
      <w:pPr>
        <w:pStyle w:val="Default"/>
        <w:keepNext/>
        <w:keepLines/>
        <w:rPr>
          <w:rFonts w:asciiTheme="minorHAnsi" w:eastAsiaTheme="minorHAnsi" w:hAnsiTheme="minorHAnsi" w:cstheme="minorBidi"/>
          <w:noProof w:val="0"/>
          <w:color w:val="auto"/>
          <w:sz w:val="22"/>
          <w:szCs w:val="22"/>
          <w:lang w:eastAsia="en-US"/>
        </w:rPr>
      </w:pPr>
      <w:r w:rsidRPr="00C20061">
        <w:rPr>
          <w:rFonts w:asciiTheme="minorHAnsi" w:eastAsiaTheme="minorHAnsi" w:hAnsiTheme="minorHAnsi" w:cstheme="minorBidi"/>
          <w:noProof w:val="0"/>
          <w:color w:val="auto"/>
          <w:sz w:val="22"/>
          <w:szCs w:val="22"/>
          <w:lang w:eastAsia="en-US"/>
        </w:rPr>
        <w:t xml:space="preserve">-WIN Sverige var med för att stötta kampanjen, Net Zero Needs Nuclear , som startades av över 150 forskare i världen för att lyfta upp kärnkraftens roll i klimatfrågan. WIN Sverige tillsammans med andra WIN i världen har varit med i några videoinspelningar som sedan också lades upp på Youtube för att uppmärksamma budskapet i klimatfrågan. Inspelningarna gjordes 2021-03-29 och 2021-04-01. </w:t>
      </w:r>
      <w:r w:rsidRPr="00C20061">
        <w:rPr>
          <w:rFonts w:asciiTheme="minorHAnsi" w:eastAsiaTheme="minorHAnsi" w:hAnsiTheme="minorHAnsi" w:cstheme="minorBidi"/>
          <w:noProof w:val="0"/>
          <w:color w:val="auto"/>
          <w:sz w:val="22"/>
          <w:szCs w:val="22"/>
          <w:lang w:eastAsia="en-US"/>
        </w:rPr>
        <w:br/>
      </w:r>
    </w:p>
    <w:p w14:paraId="291684A3" w14:textId="77777777" w:rsidR="005658BC" w:rsidRPr="00C20061" w:rsidRDefault="005658BC" w:rsidP="00C20061">
      <w:pPr>
        <w:pStyle w:val="Default"/>
        <w:keepNext/>
        <w:keepLines/>
        <w:rPr>
          <w:rFonts w:asciiTheme="minorHAnsi" w:eastAsiaTheme="minorHAnsi" w:hAnsiTheme="minorHAnsi" w:cstheme="minorBidi"/>
          <w:noProof w:val="0"/>
          <w:color w:val="auto"/>
          <w:sz w:val="22"/>
          <w:szCs w:val="22"/>
          <w:lang w:eastAsia="en-US"/>
        </w:rPr>
      </w:pPr>
      <w:r w:rsidRPr="00C20061">
        <w:rPr>
          <w:rFonts w:asciiTheme="minorHAnsi" w:eastAsiaTheme="minorHAnsi" w:hAnsiTheme="minorHAnsi" w:cstheme="minorBidi"/>
          <w:noProof w:val="0"/>
          <w:color w:val="auto"/>
          <w:sz w:val="22"/>
          <w:szCs w:val="22"/>
          <w:lang w:eastAsia="en-US"/>
        </w:rPr>
        <w:t>-WIN Australien tillsammans med Australia’s National Science Week anordnade en serie av Webinars under augusti 2020 (17-20 Aug) med intressanta ämnen, bl.a., Careers in Nuclear och vad som görs i inom branschen i Australien. WIN Sverige tog  del av dessa seminarier.</w:t>
      </w:r>
    </w:p>
    <w:p w14:paraId="5FEB2433" w14:textId="77777777" w:rsidR="005658BC" w:rsidRPr="00C20061" w:rsidRDefault="005658BC" w:rsidP="00C20061">
      <w:pPr>
        <w:pStyle w:val="Default"/>
        <w:keepNext/>
        <w:keepLines/>
        <w:rPr>
          <w:rFonts w:asciiTheme="minorHAnsi" w:eastAsiaTheme="minorHAnsi" w:hAnsiTheme="minorHAnsi" w:cstheme="minorBidi"/>
          <w:noProof w:val="0"/>
          <w:color w:val="auto"/>
          <w:sz w:val="22"/>
          <w:szCs w:val="22"/>
          <w:lang w:eastAsia="en-US"/>
        </w:rPr>
      </w:pPr>
      <w:r w:rsidRPr="00C20061">
        <w:rPr>
          <w:rFonts w:asciiTheme="minorHAnsi" w:eastAsiaTheme="minorHAnsi" w:hAnsiTheme="minorHAnsi" w:cstheme="minorBidi"/>
          <w:noProof w:val="0"/>
          <w:color w:val="auto"/>
          <w:sz w:val="22"/>
          <w:szCs w:val="22"/>
          <w:lang w:eastAsia="en-US"/>
        </w:rPr>
        <w:t> </w:t>
      </w:r>
    </w:p>
    <w:p w14:paraId="5AD8A133" w14:textId="77777777" w:rsidR="005658BC" w:rsidRPr="00C20061" w:rsidRDefault="005658BC" w:rsidP="00C20061">
      <w:pPr>
        <w:pStyle w:val="Default"/>
        <w:keepNext/>
        <w:keepLines/>
        <w:rPr>
          <w:rFonts w:asciiTheme="minorHAnsi" w:eastAsiaTheme="minorHAnsi" w:hAnsiTheme="minorHAnsi" w:cstheme="minorBidi"/>
          <w:noProof w:val="0"/>
          <w:color w:val="auto"/>
          <w:sz w:val="22"/>
          <w:szCs w:val="22"/>
          <w:lang w:eastAsia="en-US"/>
        </w:rPr>
      </w:pPr>
      <w:r w:rsidRPr="00C20061">
        <w:rPr>
          <w:rFonts w:asciiTheme="minorHAnsi" w:eastAsiaTheme="minorHAnsi" w:hAnsiTheme="minorHAnsi" w:cstheme="minorBidi"/>
          <w:noProof w:val="0"/>
          <w:color w:val="auto"/>
          <w:sz w:val="22"/>
          <w:szCs w:val="22"/>
          <w:lang w:eastAsia="en-US"/>
        </w:rPr>
        <w:t>-WIN Sverige har även detta år varit delaktig i den internationella aktiviteten Stand Up for Nuclear som ägde rum fysiskt i Malmö den 2021-09-13 (WIN Sverige deltog inte fysiskt) och online under en vecka. WIN Sverige var med under förberedelsemötena inför aktiviteten genom att diskutera upplägget samt hur aktiviteten praktiskt skulle genomföras under pandemin tillsammans med bl.a. SKS och Ekomodernisterna.</w:t>
      </w:r>
    </w:p>
    <w:p w14:paraId="43AD1837" w14:textId="77777777" w:rsidR="005658BC" w:rsidRDefault="005658BC" w:rsidP="005658BC">
      <w:pPr>
        <w:pStyle w:val="Default"/>
        <w:keepNext/>
        <w:keepLines/>
      </w:pPr>
      <w:r>
        <w:br/>
      </w:r>
      <w:r w:rsidRPr="00C20061">
        <w:rPr>
          <w:rFonts w:asciiTheme="minorHAnsi" w:eastAsiaTheme="minorHAnsi" w:hAnsiTheme="minorHAnsi" w:cstheme="minorBidi"/>
          <w:noProof w:val="0"/>
          <w:color w:val="auto"/>
          <w:sz w:val="22"/>
          <w:szCs w:val="22"/>
          <w:lang w:eastAsia="en-US"/>
        </w:rPr>
        <w:t>Vår ordförande var inbjuden till WiN Ukraina och deras informationsmöte i samband med att de nyligen startat upp sin förening. Martina var inbjuden att tala om hur vår förening fungerar.</w:t>
      </w:r>
      <w:r>
        <w:t xml:space="preserve"> </w:t>
      </w:r>
    </w:p>
    <w:p w14:paraId="6286C507" w14:textId="77777777" w:rsidR="005658BC" w:rsidRPr="00B40CD4" w:rsidRDefault="005658BC" w:rsidP="005658BC">
      <w:pPr>
        <w:shd w:val="clear" w:color="auto" w:fill="FFFFFF"/>
        <w:autoSpaceDE w:val="0"/>
        <w:autoSpaceDN w:val="0"/>
        <w:adjustRightInd w:val="0"/>
      </w:pPr>
    </w:p>
    <w:p w14:paraId="592E3280" w14:textId="77198C40" w:rsidR="005658BC" w:rsidRDefault="005658BC" w:rsidP="005658BC">
      <w:pPr>
        <w:autoSpaceDE w:val="0"/>
        <w:autoSpaceDN w:val="0"/>
        <w:adjustRightInd w:val="0"/>
        <w:rPr>
          <w:b/>
          <w:sz w:val="28"/>
          <w:szCs w:val="28"/>
        </w:rPr>
      </w:pPr>
      <w:r w:rsidRPr="008E3238">
        <w:rPr>
          <w:b/>
          <w:sz w:val="28"/>
          <w:szCs w:val="28"/>
        </w:rPr>
        <w:t>Nationella aktiviteter</w:t>
      </w:r>
    </w:p>
    <w:p w14:paraId="5C543D80" w14:textId="77777777" w:rsidR="005658BC" w:rsidRPr="003D054C" w:rsidRDefault="005658BC" w:rsidP="005658BC">
      <w:pPr>
        <w:rPr>
          <w:b/>
          <w:bCs/>
        </w:rPr>
      </w:pPr>
      <w:r w:rsidRPr="003D054C">
        <w:rPr>
          <w:b/>
          <w:bCs/>
        </w:rPr>
        <w:t>Frukostseminarier</w:t>
      </w:r>
    </w:p>
    <w:p w14:paraId="26C85202" w14:textId="77777777" w:rsidR="005658BC" w:rsidRDefault="005658BC" w:rsidP="005658BC">
      <w:r>
        <w:t xml:space="preserve">År 2021 började med att vi planerade för frukostseminarier. Detta har medfört att vi på ett nytt, digitalt sätt delar med oss av våra erfarenheter och kunskaper, men även bjuder in externa föreläsare både inom och utanför kärnkraftsbranschen. </w:t>
      </w:r>
      <w:r>
        <w:br/>
        <w:t xml:space="preserve">Följande tillfällen har genomförts: (mer info kring varje seminarium finns i Bilaga 8) </w:t>
      </w:r>
      <w:r>
        <w:br/>
      </w:r>
      <w:r>
        <w:lastRenderedPageBreak/>
        <w:t xml:space="preserve">12 mars: </w:t>
      </w:r>
      <w:r w:rsidRPr="00247BC8">
        <w:rPr>
          <w:i/>
          <w:iCs/>
        </w:rPr>
        <w:t>WIN Frukostseminarium Varför skall vi mäta vibrationer?</w:t>
      </w:r>
      <w:r>
        <w:t xml:space="preserve"> – Elisabet Blom</w:t>
      </w:r>
      <w:r>
        <w:br/>
        <w:t xml:space="preserve">16 April: </w:t>
      </w:r>
      <w:r w:rsidRPr="00247BC8">
        <w:rPr>
          <w:i/>
          <w:iCs/>
        </w:rPr>
        <w:t>Systemtjänster idag och i framtiden - ett leverantörsperspektiv</w:t>
      </w:r>
      <w:r>
        <w:t xml:space="preserve"> – Magnus Hallman, Svenska kraftnät</w:t>
      </w:r>
    </w:p>
    <w:p w14:paraId="6DFEEFE4" w14:textId="77777777" w:rsidR="005658BC" w:rsidRDefault="005658BC" w:rsidP="005658BC">
      <w:r>
        <w:t xml:space="preserve">21 Maj: </w:t>
      </w:r>
      <w:r w:rsidRPr="00B95BB4">
        <w:rPr>
          <w:i/>
        </w:rPr>
        <w:t>Kärn</w:t>
      </w:r>
      <w:r w:rsidRPr="00247BC8">
        <w:rPr>
          <w:i/>
          <w:iCs/>
        </w:rPr>
        <w:t>reaktorer och avfallshantering i Kanada - en överblick och jämförelse med Sverige</w:t>
      </w:r>
      <w:r w:rsidRPr="00230DD2">
        <w:t xml:space="preserve"> - Kristina Gillin</w:t>
      </w:r>
      <w:r>
        <w:br/>
        <w:t xml:space="preserve">18 Juni: </w:t>
      </w:r>
      <w:r w:rsidRPr="00230DD2">
        <w:t xml:space="preserve">SSM - </w:t>
      </w:r>
      <w:r w:rsidRPr="00247BC8">
        <w:rPr>
          <w:i/>
          <w:iCs/>
        </w:rPr>
        <w:t>Psykologi och kärnkraft – Hur hänger det ihop?</w:t>
      </w:r>
      <w:r w:rsidRPr="00230DD2">
        <w:t xml:space="preserve"> – Anne Edland och</w:t>
      </w:r>
      <w:r>
        <w:t xml:space="preserve"> VD </w:t>
      </w:r>
      <w:r w:rsidRPr="00230DD2">
        <w:t>Nina Cromnier</w:t>
      </w:r>
      <w:r>
        <w:br/>
      </w:r>
      <w:r>
        <w:br/>
        <w:t>Frukostföreläsningarna fortsätter under nästkommande verksamhetsår 2021/2022.</w:t>
      </w:r>
    </w:p>
    <w:p w14:paraId="5B4FC2C7" w14:textId="77777777" w:rsidR="005658BC" w:rsidRPr="003D054C" w:rsidRDefault="005658BC" w:rsidP="005658BC">
      <w:pPr>
        <w:rPr>
          <w:b/>
          <w:bCs/>
        </w:rPr>
      </w:pPr>
      <w:r w:rsidRPr="003D054C">
        <w:rPr>
          <w:b/>
          <w:bCs/>
        </w:rPr>
        <w:t>Kontakt med företag</w:t>
      </w:r>
      <w:r>
        <w:rPr>
          <w:b/>
          <w:bCs/>
        </w:rPr>
        <w:t xml:space="preserve"> och myndigheter</w:t>
      </w:r>
    </w:p>
    <w:p w14:paraId="1DF0447B" w14:textId="77777777" w:rsidR="005658BC" w:rsidRDefault="005658BC" w:rsidP="005658BC">
      <w:r>
        <w:t>Marknadsföring av WIN Sverige hos olika företag bl.a. Vattenfall, AFRY</w:t>
      </w:r>
      <w:r w:rsidRPr="001E3D73">
        <w:t>, Cy</w:t>
      </w:r>
      <w:r>
        <w:t>c</w:t>
      </w:r>
      <w:r w:rsidRPr="001E3D73">
        <w:t>life</w:t>
      </w:r>
      <w:r>
        <w:t xml:space="preserve"> och Westinghouse har legat vilade på grund av den fortsatta situationen kring COVID-19. Dialoger tas upp igen när restriktionerna släpper. </w:t>
      </w:r>
    </w:p>
    <w:p w14:paraId="257FE3A6" w14:textId="77777777" w:rsidR="005658BC" w:rsidRDefault="005658BC" w:rsidP="005658BC">
      <w:r>
        <w:t>Under våren genomfördes även ett möte med Strålsäkerhetsmyndigheten (SSM) där vi informerade om WiN Sverige. SSM deltog även som föreläsare på ett av frukostseminarierna.</w:t>
      </w:r>
    </w:p>
    <w:p w14:paraId="47696C62" w14:textId="77777777" w:rsidR="005658BC" w:rsidRDefault="005658BC" w:rsidP="005658BC">
      <w:r w:rsidRPr="003D054C">
        <w:rPr>
          <w:b/>
          <w:bCs/>
        </w:rPr>
        <w:t>Mentorskap</w:t>
      </w:r>
      <w:r>
        <w:br/>
        <w:t>WiN Sverige har sedan tidigare e</w:t>
      </w:r>
      <w:r w:rsidRPr="00736921">
        <w:t>rbjud</w:t>
      </w:r>
      <w:r>
        <w:t>it</w:t>
      </w:r>
      <w:r w:rsidRPr="00736921">
        <w:t xml:space="preserve"> mentorskap till studenter med kärnkrafts inriktning </w:t>
      </w:r>
      <w:r>
        <w:t xml:space="preserve">vid </w:t>
      </w:r>
      <w:r w:rsidRPr="00736921">
        <w:t>Uppsala universitetet.</w:t>
      </w:r>
      <w:r>
        <w:t xml:space="preserve"> Vårt samarbete finns kvar, men har legat lågt under året 2020/2021.</w:t>
      </w:r>
      <w:r w:rsidRPr="00736921">
        <w:t xml:space="preserve"> </w:t>
      </w:r>
    </w:p>
    <w:p w14:paraId="07941398" w14:textId="77777777" w:rsidR="005658BC" w:rsidRPr="003D054C" w:rsidRDefault="005658BC" w:rsidP="005658BC">
      <w:pPr>
        <w:rPr>
          <w:b/>
          <w:bCs/>
        </w:rPr>
      </w:pPr>
      <w:r w:rsidRPr="003D054C">
        <w:rPr>
          <w:b/>
          <w:bCs/>
        </w:rPr>
        <w:t xml:space="preserve">Stand up for </w:t>
      </w:r>
      <w:r>
        <w:rPr>
          <w:b/>
          <w:bCs/>
        </w:rPr>
        <w:t>N</w:t>
      </w:r>
      <w:r w:rsidRPr="003D054C">
        <w:rPr>
          <w:b/>
          <w:bCs/>
        </w:rPr>
        <w:t>uclear</w:t>
      </w:r>
    </w:p>
    <w:p w14:paraId="56C0601F" w14:textId="60BF7A75" w:rsidR="005658BC" w:rsidRPr="00971E21" w:rsidRDefault="005658BC" w:rsidP="005658BC">
      <w:pPr>
        <w:autoSpaceDE w:val="0"/>
        <w:autoSpaceDN w:val="0"/>
        <w:adjustRightInd w:val="0"/>
      </w:pPr>
      <w:r w:rsidRPr="00971E21">
        <w:t>Under</w:t>
      </w:r>
      <w:r>
        <w:t xml:space="preserve"> vecka 37</w:t>
      </w:r>
      <w:r w:rsidRPr="00971E21">
        <w:t xml:space="preserve"> 2020 genomfördes</w:t>
      </w:r>
      <w:r>
        <w:t xml:space="preserve"> Stand up for Nuclear av Ekomodiskterna (</w:t>
      </w:r>
      <w:hyperlink r:id="rId13" w:history="1">
        <w:r>
          <w:rPr>
            <w:rStyle w:val="Hyperlnk"/>
          </w:rPr>
          <w:t>Stand Up for Nuclear 2020 - Sweden — Svenska Ekomodernisterna</w:t>
        </w:r>
      </w:hyperlink>
      <w:r>
        <w:t>).</w:t>
      </w:r>
      <w:r>
        <w:br/>
        <w:t>E</w:t>
      </w:r>
      <w:r w:rsidRPr="00971E21">
        <w:t xml:space="preserve">ventet </w:t>
      </w:r>
      <w:r>
        <w:t>arrangerades i</w:t>
      </w:r>
      <w:r w:rsidRPr="00971E21">
        <w:t xml:space="preserve"> Malmö, men även virtuell</w:t>
      </w:r>
      <w:r>
        <w:t>t</w:t>
      </w:r>
      <w:r w:rsidRPr="00971E21">
        <w:t xml:space="preserve">. </w:t>
      </w:r>
      <w:r>
        <w:t>WiN Sverige deltog ej fysiskt, endast i planeringen.</w:t>
      </w:r>
    </w:p>
    <w:p w14:paraId="2D345E0E" w14:textId="77777777" w:rsidR="005658BC" w:rsidRPr="00971E21" w:rsidRDefault="005658BC" w:rsidP="005658BC">
      <w:pPr>
        <w:pStyle w:val="Default"/>
        <w:rPr>
          <w:b/>
        </w:rPr>
      </w:pPr>
    </w:p>
    <w:p w14:paraId="4D08FBED" w14:textId="77777777" w:rsidR="005658BC" w:rsidRPr="003D054C" w:rsidRDefault="005658BC" w:rsidP="005658BC">
      <w:pPr>
        <w:keepNext/>
        <w:rPr>
          <w:b/>
          <w:bCs/>
        </w:rPr>
      </w:pPr>
      <w:r w:rsidRPr="003D054C">
        <w:rPr>
          <w:b/>
          <w:bCs/>
        </w:rPr>
        <w:t>WiN Opinion</w:t>
      </w:r>
    </w:p>
    <w:p w14:paraId="6CB59FD1" w14:textId="77777777" w:rsidR="005658BC" w:rsidRDefault="005658BC" w:rsidP="005658BC">
      <w:pPr>
        <w:keepNext/>
        <w:rPr>
          <w:sz w:val="23"/>
          <w:szCs w:val="23"/>
        </w:rPr>
      </w:pPr>
      <w:r>
        <w:rPr>
          <w:sz w:val="23"/>
          <w:szCs w:val="23"/>
        </w:rPr>
        <w:t>Under våren 2020 togs det fram en debattartikel som handlar om ”</w:t>
      </w:r>
      <w:r w:rsidRPr="008C3823">
        <w:rPr>
          <w:i/>
          <w:iCs/>
        </w:rPr>
        <w:t>Dags för beslut om Kärnavfallet</w:t>
      </w:r>
      <w:r>
        <w:rPr>
          <w:i/>
          <w:iCs/>
        </w:rPr>
        <w:t>”</w:t>
      </w:r>
      <w:r w:rsidRPr="008C3823">
        <w:rPr>
          <w:i/>
          <w:iCs/>
          <w:sz w:val="23"/>
          <w:szCs w:val="23"/>
        </w:rPr>
        <w:t>.</w:t>
      </w:r>
      <w:r>
        <w:rPr>
          <w:i/>
          <w:iCs/>
          <w:sz w:val="23"/>
          <w:szCs w:val="23"/>
        </w:rPr>
        <w:t xml:space="preserve"> </w:t>
      </w:r>
      <w:r>
        <w:rPr>
          <w:sz w:val="23"/>
          <w:szCs w:val="23"/>
        </w:rPr>
        <w:t xml:space="preserve">Den skickades in till Uppsala Nya tidning, men blev aldrig publicerad. </w:t>
      </w:r>
    </w:p>
    <w:p w14:paraId="0EC10446" w14:textId="77777777" w:rsidR="005658BC" w:rsidRDefault="005658BC" w:rsidP="005658BC">
      <w:pPr>
        <w:keepLines/>
        <w:rPr>
          <w:sz w:val="23"/>
          <w:szCs w:val="23"/>
        </w:rPr>
      </w:pPr>
      <w:r>
        <w:rPr>
          <w:sz w:val="23"/>
          <w:szCs w:val="23"/>
        </w:rPr>
        <w:t>Delar av artikeln användes istället i samband med att WiN lämnade in ett remissvar till regeringen/miljödepartementet gällande beslutet om utökad bränsleförvaring i Clab samt beslut om slutförvar, se bilaga 7.</w:t>
      </w:r>
    </w:p>
    <w:p w14:paraId="74C92F20" w14:textId="77777777" w:rsidR="005658BC" w:rsidRPr="008E3238" w:rsidRDefault="005658BC" w:rsidP="005658BC">
      <w:pPr>
        <w:autoSpaceDE w:val="0"/>
        <w:autoSpaceDN w:val="0"/>
        <w:adjustRightInd w:val="0"/>
        <w:rPr>
          <w:b/>
          <w:sz w:val="28"/>
          <w:szCs w:val="28"/>
        </w:rPr>
      </w:pPr>
      <w:r w:rsidRPr="008E3238">
        <w:rPr>
          <w:b/>
          <w:sz w:val="28"/>
          <w:szCs w:val="28"/>
        </w:rPr>
        <w:t xml:space="preserve">Lokala aktiviteter </w:t>
      </w:r>
    </w:p>
    <w:p w14:paraId="5B522C18" w14:textId="77777777" w:rsidR="005658BC" w:rsidRDefault="005658BC" w:rsidP="005658BC">
      <w:r>
        <w:t>WiN Sverige: I och med rådande situation där flertalet av alla möten och föreläsningar genomförs via videomöte har vi försökt samarbeta över gränserna.</w:t>
      </w:r>
    </w:p>
    <w:p w14:paraId="7A728136" w14:textId="77777777" w:rsidR="005658BC" w:rsidRDefault="005658BC" w:rsidP="005658BC">
      <w:r>
        <w:t xml:space="preserve"> genom att i viss mån ta del av varandras föreläsningar. Ringhals har t.ex. NTT-skola där kollegor föreläser för varandra inom olika ämnen.</w:t>
      </w:r>
    </w:p>
    <w:p w14:paraId="7F7AECFF" w14:textId="77777777" w:rsidR="005658BC" w:rsidRPr="00C20061" w:rsidRDefault="005658BC" w:rsidP="005658BC">
      <w:r w:rsidRPr="00C20061">
        <w:lastRenderedPageBreak/>
        <w:t>Ringhals</w:t>
      </w:r>
    </w:p>
    <w:p w14:paraId="29E2FEC1" w14:textId="77777777" w:rsidR="005658BC" w:rsidRDefault="005658BC" w:rsidP="005658BC">
      <w:r>
        <w:t xml:space="preserve">Verksamhetsåret inleddes med en promenad på RABs område som Tekniks MåBra-grupp anordnade. En fototipspromenad. </w:t>
      </w:r>
    </w:p>
    <w:p w14:paraId="0453FF5E" w14:textId="77777777" w:rsidR="005658BC" w:rsidRDefault="005658BC" w:rsidP="005658BC">
      <w:r>
        <w:t>Effekterna av att alla medarbetare från november sitter på distans har resulterat i att WiN har legat låg med fysiska möten/aktiviteter.</w:t>
      </w:r>
      <w:r>
        <w:br/>
        <w:t xml:space="preserve">WiN Ringhals har deltagit på föreläsningar anordnade av enheten NTT. </w:t>
      </w:r>
    </w:p>
    <w:p w14:paraId="197B95D3" w14:textId="77777777" w:rsidR="005658BC" w:rsidRPr="00C20061" w:rsidRDefault="005658BC" w:rsidP="005658BC">
      <w:pPr>
        <w:shd w:val="clear" w:color="auto" w:fill="FFFFFF"/>
        <w:autoSpaceDE w:val="0"/>
        <w:autoSpaceDN w:val="0"/>
        <w:adjustRightInd w:val="0"/>
      </w:pPr>
      <w:r w:rsidRPr="00C20061">
        <w:t>Forsmark (FKA)</w:t>
      </w:r>
    </w:p>
    <w:p w14:paraId="352F754D" w14:textId="77777777" w:rsidR="005658BC" w:rsidRDefault="005658BC" w:rsidP="005658BC">
      <w:pPr>
        <w:shd w:val="clear" w:color="auto" w:fill="FFFFFF"/>
        <w:autoSpaceDE w:val="0"/>
        <w:autoSpaceDN w:val="0"/>
        <w:adjustRightInd w:val="0"/>
      </w:pPr>
      <w:r>
        <w:t xml:space="preserve">2020-09-08 WiN-lunch samt utflykt med tema Haveriberedskap  </w:t>
      </w:r>
    </w:p>
    <w:p w14:paraId="78B3E6E8" w14:textId="77777777" w:rsidR="005658BC" w:rsidRDefault="005658BC" w:rsidP="005658BC">
      <w:pPr>
        <w:shd w:val="clear" w:color="auto" w:fill="FFFFFF"/>
        <w:autoSpaceDE w:val="0"/>
        <w:autoSpaceDN w:val="0"/>
        <w:adjustRightInd w:val="0"/>
      </w:pPr>
      <w:r>
        <w:t>Staffan Hennigor berättade hur haveriorganisationen på Forsmark fungerar och hur arbetet i KC (kommunikationscentral) sker. Studiebesök gjordes till KC.</w:t>
      </w:r>
    </w:p>
    <w:p w14:paraId="28AE4D9D" w14:textId="77777777" w:rsidR="005658BC" w:rsidRDefault="005658BC" w:rsidP="005658BC">
      <w:pPr>
        <w:shd w:val="clear" w:color="auto" w:fill="FFFFFF"/>
        <w:autoSpaceDE w:val="0"/>
        <w:autoSpaceDN w:val="0"/>
        <w:adjustRightInd w:val="0"/>
      </w:pPr>
      <w:r>
        <w:t xml:space="preserve">2020-10-13 WiN-lunch med tema Reaktortanksrengöring </w:t>
      </w:r>
    </w:p>
    <w:p w14:paraId="41E45946" w14:textId="77777777" w:rsidR="005658BC" w:rsidRDefault="005658BC" w:rsidP="005658BC">
      <w:pPr>
        <w:shd w:val="clear" w:color="auto" w:fill="FFFFFF"/>
        <w:autoSpaceDE w:val="0"/>
        <w:autoSpaceDN w:val="0"/>
        <w:adjustRightInd w:val="0"/>
      </w:pPr>
      <w:r>
        <w:t>Caroline Bohlin från NMQ berättade om hur man tänker genomföra reaktortanksrengöring på Forsmark 3 och vad man har haft för utmaningar.</w:t>
      </w:r>
    </w:p>
    <w:p w14:paraId="7041B914" w14:textId="77777777" w:rsidR="005658BC" w:rsidRDefault="005658BC" w:rsidP="005658BC">
      <w:pPr>
        <w:shd w:val="clear" w:color="auto" w:fill="FFFFFF"/>
        <w:autoSpaceDE w:val="0"/>
        <w:autoSpaceDN w:val="0"/>
        <w:adjustRightInd w:val="0"/>
      </w:pPr>
      <w:r>
        <w:t>2021-06-11 WiN-utflykt till SKBs gölar</w:t>
      </w:r>
    </w:p>
    <w:p w14:paraId="24662EA0" w14:textId="77777777" w:rsidR="005658BC" w:rsidRDefault="005658BC" w:rsidP="005658BC">
      <w:pPr>
        <w:shd w:val="clear" w:color="auto" w:fill="FFFFFF"/>
        <w:autoSpaceDE w:val="0"/>
        <w:autoSpaceDN w:val="0"/>
        <w:adjustRightInd w:val="0"/>
      </w:pPr>
      <w:r>
        <w:t>SKB tog WiN med på en utflykt för att berättade om arbetet kring gölgrodor och byggnationen av slutförvaret</w:t>
      </w:r>
    </w:p>
    <w:p w14:paraId="7F177B6D" w14:textId="48720042" w:rsidR="005658BC" w:rsidRPr="00C20061" w:rsidRDefault="005658BC" w:rsidP="005658BC">
      <w:pPr>
        <w:shd w:val="clear" w:color="auto" w:fill="FFFFFF"/>
        <w:autoSpaceDE w:val="0"/>
        <w:autoSpaceDN w:val="0"/>
        <w:adjustRightInd w:val="0"/>
        <w:rPr>
          <w:rStyle w:val="Betoning"/>
          <w:i w:val="0"/>
          <w:u w:val="single"/>
        </w:rPr>
      </w:pPr>
      <w:r w:rsidRPr="00C20061">
        <w:rPr>
          <w:iCs/>
          <w:color w:val="000000"/>
          <w:u w:val="single"/>
        </w:rPr>
        <w:t>OKG</w:t>
      </w:r>
    </w:p>
    <w:p w14:paraId="42E6F37E" w14:textId="77777777" w:rsidR="005658BC" w:rsidRPr="00C20061" w:rsidRDefault="005658BC" w:rsidP="005658BC">
      <w:pPr>
        <w:rPr>
          <w:rStyle w:val="Betoning"/>
          <w:i w:val="0"/>
        </w:rPr>
      </w:pPr>
      <w:r w:rsidRPr="00C20061">
        <w:rPr>
          <w:rStyle w:val="Betoning"/>
          <w:i w:val="0"/>
        </w:rPr>
        <w:t>-Inga aktiviteter p.g.a. att de flesta arbetar på distans till följd av COVID-19.</w:t>
      </w:r>
    </w:p>
    <w:p w14:paraId="002C1E18" w14:textId="77777777" w:rsidR="005658BC" w:rsidRPr="008E2BCF" w:rsidRDefault="005658BC" w:rsidP="005658BC">
      <w:r w:rsidRPr="00C20061">
        <w:rPr>
          <w:rStyle w:val="Betoning"/>
          <w:i w:val="0"/>
          <w:iCs w:val="0"/>
          <w:u w:val="single"/>
        </w:rPr>
        <w:t>SKB</w:t>
      </w:r>
      <w:r w:rsidRPr="00843D09">
        <w:rPr>
          <w:rStyle w:val="Betoning"/>
          <w:u w:val="single"/>
        </w:rPr>
        <w:t xml:space="preserve"> </w:t>
      </w:r>
      <w:r>
        <w:rPr>
          <w:rStyle w:val="Betoning"/>
          <w:u w:val="single"/>
        </w:rPr>
        <w:br/>
      </w:r>
      <w:r w:rsidRPr="008E2BCF">
        <w:t>Aug. 2020: SKB planera</w:t>
      </w:r>
      <w:r>
        <w:t>de</w:t>
      </w:r>
      <w:r w:rsidRPr="008E2BCF">
        <w:t xml:space="preserve"> en WiN utflykt med picknick längs naturstigen på Ävrö, </w:t>
      </w:r>
      <w:r>
        <w:t>för</w:t>
      </w:r>
      <w:r w:rsidRPr="008E2BCF">
        <w:t xml:space="preserve"> alla Winn</w:t>
      </w:r>
      <w:r>
        <w:t>a</w:t>
      </w:r>
      <w:r w:rsidRPr="008E2BCF">
        <w:t>r</w:t>
      </w:r>
      <w:r>
        <w:t>e</w:t>
      </w:r>
      <w:r w:rsidRPr="008E2BCF">
        <w:t xml:space="preserve"> i Oskarshamns området. Denna fick tyvärr ställas p.g.a rådande COVID-19 situation.</w:t>
      </w:r>
    </w:p>
    <w:p w14:paraId="378B1CC4" w14:textId="77777777" w:rsidR="005658BC" w:rsidRPr="00C20061" w:rsidRDefault="005658BC" w:rsidP="005658BC">
      <w:pPr>
        <w:shd w:val="clear" w:color="auto" w:fill="FFFFFF"/>
        <w:autoSpaceDE w:val="0"/>
        <w:autoSpaceDN w:val="0"/>
        <w:adjustRightInd w:val="0"/>
        <w:rPr>
          <w:rFonts w:ascii="Times New Roman" w:eastAsia="SimSun" w:hAnsi="Times New Roman" w:cs="Times New Roman"/>
          <w:color w:val="000000"/>
          <w:sz w:val="23"/>
          <w:szCs w:val="23"/>
          <w:lang w:eastAsia="sv-SE"/>
        </w:rPr>
      </w:pPr>
      <w:r w:rsidRPr="008E2BCF">
        <w:t xml:space="preserve">I december anordnades en fika via Skype där ca 20 personer deltog. </w:t>
      </w:r>
      <w:r>
        <w:br/>
      </w:r>
      <w:r w:rsidRPr="00C20061">
        <w:rPr>
          <w:rFonts w:ascii="Times New Roman" w:eastAsia="SimSun" w:hAnsi="Times New Roman" w:cs="Times New Roman"/>
          <w:color w:val="000000"/>
          <w:sz w:val="23"/>
          <w:szCs w:val="23"/>
          <w:lang w:eastAsia="sv-SE"/>
        </w:rPr>
        <w:t>2021-06-11 WiN-utflykt till SKBs gölar tillsammans med FKA</w:t>
      </w:r>
    </w:p>
    <w:p w14:paraId="6EDB5ED2" w14:textId="77777777" w:rsidR="005658BC" w:rsidRPr="00C20061" w:rsidRDefault="005658BC" w:rsidP="005658BC">
      <w:pPr>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SKB tog WiN med på en utflykt för att berätta om arbetet kring gölgrodor och byggnationen av slutförvaret.</w:t>
      </w:r>
    </w:p>
    <w:p w14:paraId="353893D5" w14:textId="77777777" w:rsidR="005658BC" w:rsidRPr="00C20061" w:rsidRDefault="005658BC" w:rsidP="005658BC">
      <w:pPr>
        <w:shd w:val="clear" w:color="auto" w:fill="FFFFFF"/>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Studsvik</w:t>
      </w:r>
    </w:p>
    <w:p w14:paraId="568C16F0" w14:textId="77777777" w:rsidR="005658BC" w:rsidRPr="00C20061" w:rsidRDefault="005658BC" w:rsidP="005658BC">
      <w:pPr>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Under året hart det genomförts organisationsförändringar som gjort att man legat lågt med aktiviteter.</w:t>
      </w:r>
    </w:p>
    <w:p w14:paraId="5758D6BE" w14:textId="77777777" w:rsidR="005658BC" w:rsidRPr="00C20061" w:rsidRDefault="005658BC" w:rsidP="005658BC">
      <w:pPr>
        <w:pStyle w:val="Default"/>
        <w:rPr>
          <w:b/>
          <w:bCs/>
          <w:noProof w:val="0"/>
          <w:sz w:val="28"/>
          <w:szCs w:val="28"/>
        </w:rPr>
      </w:pPr>
      <w:r w:rsidRPr="00C20061">
        <w:rPr>
          <w:b/>
          <w:bCs/>
          <w:noProof w:val="0"/>
          <w:sz w:val="28"/>
          <w:szCs w:val="28"/>
        </w:rPr>
        <w:t xml:space="preserve">Slutord </w:t>
      </w:r>
    </w:p>
    <w:p w14:paraId="063323E6"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p>
    <w:p w14:paraId="72F4DF1B"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lastRenderedPageBreak/>
        <w:t>Restriktionerna pga pandemin COVID-19 har påverkat hela detta verksamhetsår. Begränsningen i samhället med att genomföra fysiska aktiviteter har WiN vänt till en fördel då vi utnyttjat digitala plattformar i stor utsträckning. På så sätt har vi nått ut till flera medlemmar och genomfört både årsmöte och en serie med frukostföreläsningar digitalt. Dessa har varit väldigt lyckade och följts av många personer. Detta har även resulterat i flera nya WiN medlemmar.</w:t>
      </w:r>
    </w:p>
    <w:p w14:paraId="6237CB7E"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 xml:space="preserve">WiN har fortsatt att vara mycket aktiva på Facebook och spridit kärnkraftsrelaterad information till medlemmar och andra intresserade. </w:t>
      </w:r>
    </w:p>
    <w:p w14:paraId="71F7A9BA"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WiN Sverige har under detta verksamhetsår försökt påverka regeringen att fatta beslut för hela KBS-3-systemet, genom att svara på deras remiss om att dela SKB´s slutförvarsansökan.</w:t>
      </w:r>
    </w:p>
    <w:p w14:paraId="72032C5F"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 xml:space="preserve">Förhoppningsvis kommer det att bildas ett nytt Kompetenscentrum för ny kärnkraftsteknik under ledning av Uppsala universitet. En ansökan är inlämnad och WiN Sverige har erbjudit våra tjänster och tilldelades en plats i styrgruppen om detta kompetenscentrum blir verklighet. </w:t>
      </w:r>
    </w:p>
    <w:p w14:paraId="2A7969A5"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 xml:space="preserve">Styrelsen har under verksamhetsåret uppvaktat SSM för att informera om WiN och diskutera möjligheterna att få support för föreningens verksamhet. SSM är positiva till WiN och har bidragit med föreläsare till WiN´s seminarier. </w:t>
      </w:r>
    </w:p>
    <w:p w14:paraId="5E7BA254" w14:textId="77777777" w:rsidR="005658BC" w:rsidRPr="00B95BB4" w:rsidRDefault="005658BC" w:rsidP="005658BC">
      <w:pPr>
        <w:pStyle w:val="Default"/>
        <w:rPr>
          <w:noProof w:val="0"/>
          <w:sz w:val="23"/>
          <w:szCs w:val="23"/>
        </w:rPr>
      </w:pPr>
      <w:r w:rsidRPr="00B95BB4">
        <w:rPr>
          <w:noProof w:val="0"/>
          <w:sz w:val="23"/>
          <w:szCs w:val="23"/>
        </w:rPr>
        <w:t>WIN har även under detta år fortsatt samarbeta med SKS, där vi ser att våra föreningars styrkor kan samutnyttjas och därigenom tjäna våra respektive medlemmar på ett optimerat sätt.</w:t>
      </w:r>
    </w:p>
    <w:p w14:paraId="480F49E8" w14:textId="77777777" w:rsidR="005658BC" w:rsidRPr="00B95BB4" w:rsidRDefault="005658BC" w:rsidP="005658BC">
      <w:pPr>
        <w:autoSpaceDE w:val="0"/>
        <w:autoSpaceDN w:val="0"/>
        <w:adjustRightInd w:val="0"/>
        <w:rPr>
          <w:color w:val="000000"/>
          <w:sz w:val="23"/>
          <w:szCs w:val="23"/>
        </w:rPr>
      </w:pPr>
    </w:p>
    <w:p w14:paraId="0D931783" w14:textId="77777777" w:rsidR="005658BC" w:rsidRPr="00B95BB4" w:rsidRDefault="005658BC" w:rsidP="005658BC">
      <w:pPr>
        <w:pStyle w:val="Default"/>
        <w:rPr>
          <w:color w:val="auto"/>
        </w:rPr>
      </w:pPr>
      <w:r w:rsidRPr="00B95BB4">
        <w:rPr>
          <w:noProof w:val="0"/>
          <w:sz w:val="23"/>
          <w:szCs w:val="23"/>
        </w:rPr>
        <w:t>Slutligen vill vi i styrelsen rikta ett stort tack till alla som bidragit till att göra WiN Sverige känt som en mötesplats för yrkesmässigt och socialt nätverkande. Styrelsen ser med tillförsikt fram emot ytterligare ett aktivt och utvecklande år för oss alla i WiN Sverige!</w:t>
      </w:r>
    </w:p>
    <w:p w14:paraId="5EF9A1FA" w14:textId="77777777" w:rsidR="005658BC" w:rsidRPr="00B95BB4" w:rsidRDefault="005658BC" w:rsidP="005658BC">
      <w:pPr>
        <w:pStyle w:val="Default"/>
        <w:rPr>
          <w:color w:val="auto"/>
        </w:rPr>
      </w:pPr>
    </w:p>
    <w:p w14:paraId="74D593C6" w14:textId="77777777" w:rsidR="005658BC" w:rsidRPr="00B95BB4" w:rsidRDefault="005658BC" w:rsidP="005658BC">
      <w:pPr>
        <w:pStyle w:val="Default"/>
        <w:rPr>
          <w:i/>
          <w:color w:val="auto"/>
        </w:rPr>
      </w:pPr>
      <w:r w:rsidRPr="00B95BB4">
        <w:rPr>
          <w:i/>
          <w:color w:val="auto"/>
        </w:rPr>
        <w:t>Till årsmötets hantering</w:t>
      </w:r>
    </w:p>
    <w:p w14:paraId="40930DD0" w14:textId="77777777" w:rsidR="005658BC" w:rsidRPr="00B95BB4" w:rsidRDefault="005658BC" w:rsidP="005658BC">
      <w:pPr>
        <w:pStyle w:val="Default"/>
        <w:rPr>
          <w:color w:val="auto"/>
        </w:rPr>
      </w:pPr>
    </w:p>
    <w:p w14:paraId="6485BA34" w14:textId="77777777" w:rsidR="005658BC" w:rsidRDefault="005658BC" w:rsidP="005658BC">
      <w:pPr>
        <w:pStyle w:val="Default"/>
        <w:rPr>
          <w:color w:val="auto"/>
          <w:highlight w:val="yellow"/>
        </w:rPr>
      </w:pPr>
      <w:r w:rsidRPr="00B95BB4">
        <w:rPr>
          <w:color w:val="auto"/>
        </w:rPr>
        <w:t>Styrelsen WiN Sverige</w:t>
      </w:r>
    </w:p>
    <w:p w14:paraId="79454E54" w14:textId="77777777" w:rsidR="005658BC" w:rsidRDefault="005658BC" w:rsidP="005658BC">
      <w:pPr>
        <w:rPr>
          <w:rFonts w:eastAsia="SimSun"/>
          <w:noProof/>
          <w:highlight w:val="yellow"/>
        </w:rPr>
      </w:pPr>
      <w:r>
        <w:rPr>
          <w:highlight w:val="yellow"/>
        </w:rPr>
        <w:br w:type="page"/>
      </w:r>
    </w:p>
    <w:p w14:paraId="72DAECDD" w14:textId="77777777" w:rsidR="005658BC" w:rsidRPr="00C20061" w:rsidRDefault="005658BC" w:rsidP="005658BC">
      <w:pPr>
        <w:pStyle w:val="Default"/>
        <w:rPr>
          <w:b/>
          <w:bCs/>
          <w:color w:val="auto"/>
          <w:sz w:val="22"/>
          <w:szCs w:val="22"/>
          <w:highlight w:val="yellow"/>
        </w:rPr>
      </w:pPr>
      <w:r w:rsidRPr="00C20061">
        <w:rPr>
          <w:b/>
          <w:bCs/>
          <w:color w:val="auto"/>
          <w:sz w:val="22"/>
          <w:szCs w:val="22"/>
        </w:rPr>
        <w:lastRenderedPageBreak/>
        <w:t>Bilaga 1 Mall till sponsoravtal</w:t>
      </w:r>
    </w:p>
    <w:p w14:paraId="53BDE055" w14:textId="77777777" w:rsidR="005658BC" w:rsidRDefault="005658BC" w:rsidP="005658BC">
      <w:pPr>
        <w:pStyle w:val="Default"/>
        <w:ind w:right="901"/>
        <w:rPr>
          <w:b/>
          <w:bCs/>
          <w:sz w:val="36"/>
          <w:szCs w:val="36"/>
        </w:rPr>
      </w:pPr>
    </w:p>
    <w:p w14:paraId="3653F512" w14:textId="77777777" w:rsidR="005658BC" w:rsidRDefault="005658BC" w:rsidP="005658BC">
      <w:pPr>
        <w:pStyle w:val="Default"/>
        <w:ind w:right="901"/>
        <w:jc w:val="center"/>
        <w:rPr>
          <w:sz w:val="36"/>
          <w:szCs w:val="36"/>
        </w:rPr>
      </w:pPr>
      <w:r>
        <w:rPr>
          <w:b/>
          <w:bCs/>
          <w:sz w:val="36"/>
          <w:szCs w:val="36"/>
        </w:rPr>
        <w:t>SPONSORAVTAL</w:t>
      </w:r>
      <w:r>
        <w:rPr>
          <w:b/>
          <w:bCs/>
          <w:sz w:val="36"/>
          <w:szCs w:val="36"/>
        </w:rPr>
        <w:br/>
      </w:r>
      <w:r w:rsidRPr="00F76E76">
        <w:rPr>
          <w:i/>
          <w:iCs/>
          <w:highlight w:val="lightGray"/>
        </w:rPr>
        <w:t>Gråmarkerad text tas bort och gul korrigeras</w:t>
      </w:r>
    </w:p>
    <w:p w14:paraId="4DED855C" w14:textId="77777777" w:rsidR="005658BC" w:rsidRDefault="005658BC" w:rsidP="005658BC">
      <w:pPr>
        <w:pStyle w:val="Default"/>
        <w:ind w:right="901"/>
        <w:rPr>
          <w:sz w:val="23"/>
          <w:szCs w:val="23"/>
        </w:rPr>
      </w:pPr>
    </w:p>
    <w:p w14:paraId="2C2201C0" w14:textId="77777777" w:rsidR="005658BC" w:rsidRDefault="005658BC" w:rsidP="005658BC">
      <w:pPr>
        <w:pStyle w:val="Default"/>
        <w:ind w:right="901"/>
        <w:rPr>
          <w:sz w:val="23"/>
          <w:szCs w:val="23"/>
        </w:rPr>
      </w:pPr>
      <w:r>
        <w:rPr>
          <w:sz w:val="23"/>
          <w:szCs w:val="23"/>
        </w:rPr>
        <w:t xml:space="preserve">Sponsoravtal mellan </w:t>
      </w:r>
      <w:r w:rsidRPr="00777023">
        <w:rPr>
          <w:sz w:val="23"/>
          <w:szCs w:val="23"/>
          <w:highlight w:val="yellow"/>
        </w:rPr>
        <w:t>xxx</w:t>
      </w:r>
      <w:r>
        <w:rPr>
          <w:sz w:val="23"/>
          <w:szCs w:val="23"/>
        </w:rPr>
        <w:t xml:space="preserve"> </w:t>
      </w:r>
      <w:r w:rsidRPr="00F76E76">
        <w:rPr>
          <w:i/>
          <w:iCs/>
          <w:highlight w:val="lightGray"/>
        </w:rPr>
        <w:t>(Företagsnamnet),</w:t>
      </w:r>
      <w:r>
        <w:rPr>
          <w:sz w:val="23"/>
          <w:szCs w:val="23"/>
        </w:rPr>
        <w:t xml:space="preserve"> </w:t>
      </w:r>
      <w:r w:rsidRPr="00754619">
        <w:rPr>
          <w:sz w:val="23"/>
          <w:szCs w:val="23"/>
        </w:rPr>
        <w:t xml:space="preserve">organisationsnummer </w:t>
      </w:r>
      <w:r w:rsidRPr="00777023">
        <w:rPr>
          <w:sz w:val="23"/>
          <w:szCs w:val="23"/>
          <w:highlight w:val="yellow"/>
        </w:rPr>
        <w:t>xxxxxx-xxxx</w:t>
      </w:r>
      <w:r w:rsidRPr="00754619">
        <w:rPr>
          <w:sz w:val="23"/>
          <w:szCs w:val="23"/>
        </w:rPr>
        <w:t xml:space="preserve">, och </w:t>
      </w:r>
      <w:r>
        <w:rPr>
          <w:sz w:val="23"/>
          <w:szCs w:val="23"/>
        </w:rPr>
        <w:t xml:space="preserve">föreningen WIN Sverige, </w:t>
      </w:r>
      <w:r w:rsidRPr="00F76E76">
        <w:rPr>
          <w:sz w:val="23"/>
          <w:szCs w:val="23"/>
        </w:rPr>
        <w:t>Org.nr: 802534-7645</w:t>
      </w:r>
      <w:r>
        <w:rPr>
          <w:sz w:val="23"/>
          <w:szCs w:val="23"/>
        </w:rPr>
        <w:t xml:space="preserve">. </w:t>
      </w:r>
    </w:p>
    <w:p w14:paraId="2FA9E8BC" w14:textId="77777777" w:rsidR="005658BC" w:rsidRDefault="005658BC" w:rsidP="005658BC">
      <w:pPr>
        <w:pStyle w:val="Default"/>
        <w:ind w:right="901"/>
        <w:rPr>
          <w:sz w:val="23"/>
          <w:szCs w:val="23"/>
        </w:rPr>
      </w:pPr>
    </w:p>
    <w:p w14:paraId="245240CD" w14:textId="77777777" w:rsidR="005658BC" w:rsidRDefault="005658BC" w:rsidP="005658BC">
      <w:pPr>
        <w:pStyle w:val="Default"/>
        <w:ind w:right="901"/>
        <w:rPr>
          <w:sz w:val="23"/>
          <w:szCs w:val="23"/>
        </w:rPr>
      </w:pPr>
      <w:r w:rsidRPr="00777023">
        <w:rPr>
          <w:sz w:val="23"/>
          <w:szCs w:val="23"/>
          <w:highlight w:val="yellow"/>
        </w:rPr>
        <w:t>xxx</w:t>
      </w:r>
      <w:r>
        <w:rPr>
          <w:sz w:val="23"/>
          <w:szCs w:val="23"/>
        </w:rPr>
        <w:t xml:space="preserve"> erbjuder sig att stödja WiN Sverige </w:t>
      </w:r>
      <w:r>
        <w:rPr>
          <w:sz w:val="16"/>
          <w:szCs w:val="16"/>
        </w:rPr>
        <w:t xml:space="preserve"> </w:t>
      </w:r>
      <w:r>
        <w:rPr>
          <w:sz w:val="23"/>
          <w:szCs w:val="23"/>
        </w:rPr>
        <w:t xml:space="preserve">genom ett sponsorbidrag på </w:t>
      </w:r>
      <w:r w:rsidRPr="00777023">
        <w:rPr>
          <w:sz w:val="23"/>
          <w:szCs w:val="23"/>
          <w:highlight w:val="yellow"/>
        </w:rPr>
        <w:t>xxxx</w:t>
      </w:r>
      <w:r>
        <w:rPr>
          <w:sz w:val="23"/>
          <w:szCs w:val="23"/>
        </w:rPr>
        <w:t xml:space="preserve"> kronor</w:t>
      </w:r>
      <w:r>
        <w:rPr>
          <w:rStyle w:val="Kommentarsreferens"/>
          <w:color w:val="auto"/>
        </w:rPr>
        <w:t>.</w:t>
      </w:r>
    </w:p>
    <w:p w14:paraId="028CBD69" w14:textId="77777777" w:rsidR="005658BC" w:rsidRDefault="005658BC" w:rsidP="005658BC">
      <w:pPr>
        <w:pStyle w:val="Default"/>
        <w:ind w:right="901"/>
        <w:rPr>
          <w:sz w:val="23"/>
          <w:szCs w:val="23"/>
        </w:rPr>
      </w:pPr>
    </w:p>
    <w:p w14:paraId="6C4B1CD0" w14:textId="2CC9C5A7" w:rsidR="005658BC" w:rsidRDefault="005658BC" w:rsidP="005658BC">
      <w:pPr>
        <w:pStyle w:val="Default"/>
        <w:ind w:right="901"/>
        <w:rPr>
          <w:sz w:val="23"/>
          <w:szCs w:val="23"/>
        </w:rPr>
      </w:pPr>
      <w:r>
        <w:rPr>
          <w:sz w:val="23"/>
          <w:szCs w:val="23"/>
        </w:rPr>
        <w:t xml:space="preserve">Sponsorbidraget skall användas för </w:t>
      </w:r>
      <w:r w:rsidRPr="00777023">
        <w:rPr>
          <w:sz w:val="23"/>
          <w:szCs w:val="23"/>
          <w:highlight w:val="yellow"/>
        </w:rPr>
        <w:t>beskriv vad pe</w:t>
      </w:r>
      <w:r>
        <w:rPr>
          <w:sz w:val="23"/>
          <w:szCs w:val="23"/>
          <w:highlight w:val="yellow"/>
        </w:rPr>
        <w:t>n</w:t>
      </w:r>
      <w:r w:rsidRPr="00777023">
        <w:rPr>
          <w:sz w:val="23"/>
          <w:szCs w:val="23"/>
          <w:highlight w:val="yellow"/>
        </w:rPr>
        <w:t>garna ska användas till.</w:t>
      </w:r>
      <w:r>
        <w:rPr>
          <w:sz w:val="23"/>
          <w:szCs w:val="23"/>
        </w:rPr>
        <w:t xml:space="preserve"> </w:t>
      </w:r>
      <w:r>
        <w:rPr>
          <w:noProof w:val="0"/>
          <w:sz w:val="23"/>
          <w:szCs w:val="23"/>
        </w:rPr>
        <w:t>WiN</w:t>
      </w:r>
      <w:r w:rsidRPr="006B3D19">
        <w:rPr>
          <w:noProof w:val="0"/>
          <w:sz w:val="23"/>
          <w:szCs w:val="23"/>
        </w:rPr>
        <w:t xml:space="preserve"> erbjuder </w:t>
      </w:r>
      <w:r w:rsidRPr="00777023">
        <w:rPr>
          <w:noProof w:val="0"/>
          <w:sz w:val="23"/>
          <w:szCs w:val="23"/>
          <w:highlight w:val="yellow"/>
        </w:rPr>
        <w:t>xxx</w:t>
      </w:r>
      <w:r w:rsidRPr="006B3D19">
        <w:rPr>
          <w:noProof w:val="0"/>
          <w:sz w:val="23"/>
          <w:szCs w:val="23"/>
        </w:rPr>
        <w:t xml:space="preserve"> en plats på </w:t>
      </w:r>
      <w:r>
        <w:rPr>
          <w:noProof w:val="0"/>
          <w:sz w:val="23"/>
          <w:szCs w:val="23"/>
        </w:rPr>
        <w:t>WiN Sveriges</w:t>
      </w:r>
      <w:r w:rsidRPr="006B3D19">
        <w:rPr>
          <w:noProof w:val="0"/>
          <w:sz w:val="23"/>
          <w:szCs w:val="23"/>
        </w:rPr>
        <w:t xml:space="preserve"> hemsida </w:t>
      </w:r>
      <w:hyperlink r:id="rId14" w:history="1">
        <w:r w:rsidRPr="001125D7">
          <w:rPr>
            <w:rStyle w:val="Hyperlnk"/>
            <w:noProof w:val="0"/>
            <w:sz w:val="23"/>
            <w:szCs w:val="23"/>
          </w:rPr>
          <w:t>www.winsverige.se</w:t>
        </w:r>
      </w:hyperlink>
      <w:r>
        <w:rPr>
          <w:noProof w:val="0"/>
          <w:sz w:val="23"/>
          <w:szCs w:val="23"/>
        </w:rPr>
        <w:t xml:space="preserve"> </w:t>
      </w:r>
      <w:r w:rsidRPr="006B3D19">
        <w:rPr>
          <w:noProof w:val="0"/>
          <w:sz w:val="23"/>
          <w:szCs w:val="23"/>
        </w:rPr>
        <w:t xml:space="preserve">samt </w:t>
      </w:r>
      <w:r>
        <w:rPr>
          <w:noProof w:val="0"/>
          <w:sz w:val="23"/>
          <w:szCs w:val="23"/>
        </w:rPr>
        <w:t xml:space="preserve">på </w:t>
      </w:r>
      <w:r w:rsidRPr="006B3D19">
        <w:rPr>
          <w:noProof w:val="0"/>
          <w:sz w:val="23"/>
          <w:szCs w:val="23"/>
        </w:rPr>
        <w:t xml:space="preserve">Facebook. Vid event kommer </w:t>
      </w:r>
      <w:r>
        <w:rPr>
          <w:noProof w:val="0"/>
          <w:sz w:val="23"/>
          <w:szCs w:val="23"/>
        </w:rPr>
        <w:t>N</w:t>
      </w:r>
      <w:r w:rsidRPr="006B3D19">
        <w:rPr>
          <w:noProof w:val="0"/>
          <w:sz w:val="23"/>
          <w:szCs w:val="23"/>
        </w:rPr>
        <w:t>i att nämnas både i tryckt</w:t>
      </w:r>
      <w:r>
        <w:rPr>
          <w:noProof w:val="0"/>
          <w:sz w:val="23"/>
          <w:szCs w:val="23"/>
        </w:rPr>
        <w:t xml:space="preserve"> </w:t>
      </w:r>
      <w:r w:rsidRPr="006B3D19">
        <w:rPr>
          <w:noProof w:val="0"/>
          <w:sz w:val="23"/>
          <w:szCs w:val="23"/>
        </w:rPr>
        <w:t xml:space="preserve">form samt i tal. </w:t>
      </w:r>
    </w:p>
    <w:p w14:paraId="189D5632" w14:textId="77777777" w:rsidR="005658BC" w:rsidRDefault="005658BC" w:rsidP="005658BC">
      <w:pPr>
        <w:pStyle w:val="Default"/>
        <w:ind w:right="901"/>
        <w:rPr>
          <w:sz w:val="23"/>
          <w:szCs w:val="23"/>
        </w:rPr>
      </w:pPr>
    </w:p>
    <w:p w14:paraId="670085AB" w14:textId="77777777" w:rsidR="005658BC" w:rsidRDefault="005658BC" w:rsidP="005658BC">
      <w:pPr>
        <w:pStyle w:val="Default"/>
        <w:rPr>
          <w:b/>
          <w:bCs/>
          <w:sz w:val="23"/>
          <w:szCs w:val="23"/>
        </w:rPr>
      </w:pPr>
    </w:p>
    <w:p w14:paraId="1A14D23B" w14:textId="77777777" w:rsidR="005658BC" w:rsidRDefault="005658BC" w:rsidP="005658BC">
      <w:pPr>
        <w:pStyle w:val="Default"/>
        <w:rPr>
          <w:sz w:val="23"/>
          <w:szCs w:val="23"/>
        </w:rPr>
      </w:pPr>
      <w:r>
        <w:rPr>
          <w:b/>
          <w:bCs/>
          <w:sz w:val="23"/>
          <w:szCs w:val="23"/>
        </w:rPr>
        <w:t>WiN Sverige</w:t>
      </w:r>
      <w:r>
        <w:rPr>
          <w:sz w:val="23"/>
          <w:szCs w:val="23"/>
        </w:rPr>
        <w:tab/>
      </w:r>
      <w:r>
        <w:rPr>
          <w:sz w:val="23"/>
          <w:szCs w:val="23"/>
        </w:rPr>
        <w:tab/>
      </w:r>
      <w:r>
        <w:rPr>
          <w:sz w:val="23"/>
          <w:szCs w:val="23"/>
        </w:rPr>
        <w:tab/>
      </w:r>
      <w:r>
        <w:rPr>
          <w:sz w:val="23"/>
          <w:szCs w:val="23"/>
        </w:rPr>
        <w:tab/>
      </w:r>
      <w:r>
        <w:rPr>
          <w:sz w:val="23"/>
          <w:szCs w:val="23"/>
        </w:rPr>
        <w:tab/>
      </w:r>
      <w:r w:rsidRPr="003E58E7">
        <w:rPr>
          <w:b/>
          <w:bCs/>
          <w:sz w:val="23"/>
          <w:szCs w:val="23"/>
          <w:highlight w:val="yellow"/>
        </w:rPr>
        <w:t>XXX</w:t>
      </w:r>
      <w:r>
        <w:rPr>
          <w:b/>
          <w:bCs/>
          <w:sz w:val="23"/>
          <w:szCs w:val="23"/>
        </w:rPr>
        <w:t xml:space="preserve"> AB</w:t>
      </w:r>
    </w:p>
    <w:p w14:paraId="2BD1E47F" w14:textId="77777777" w:rsidR="005658BC" w:rsidRDefault="005658BC" w:rsidP="005658BC">
      <w:pPr>
        <w:pStyle w:val="Default"/>
        <w:rPr>
          <w:sz w:val="23"/>
          <w:szCs w:val="23"/>
        </w:rPr>
      </w:pPr>
    </w:p>
    <w:p w14:paraId="2E37A56B" w14:textId="77777777" w:rsidR="005658BC" w:rsidRDefault="005658BC" w:rsidP="005658BC">
      <w:pPr>
        <w:pStyle w:val="Default"/>
        <w:rPr>
          <w:sz w:val="23"/>
          <w:szCs w:val="23"/>
        </w:rPr>
      </w:pPr>
    </w:p>
    <w:p w14:paraId="27D1C613" w14:textId="77777777" w:rsidR="005658BC" w:rsidRDefault="005658BC" w:rsidP="005658BC">
      <w:pPr>
        <w:pStyle w:val="Default"/>
        <w:rPr>
          <w:sz w:val="23"/>
          <w:szCs w:val="23"/>
        </w:rPr>
      </w:pPr>
    </w:p>
    <w:p w14:paraId="35A89654" w14:textId="77777777" w:rsidR="005658BC" w:rsidRDefault="005658BC" w:rsidP="005658BC">
      <w:pPr>
        <w:pStyle w:val="Default"/>
        <w:rPr>
          <w:sz w:val="23"/>
          <w:szCs w:val="23"/>
        </w:rPr>
      </w:pPr>
    </w:p>
    <w:p w14:paraId="1F9BDCAD" w14:textId="77777777" w:rsidR="005658BC" w:rsidRDefault="005658BC" w:rsidP="005658BC">
      <w:pPr>
        <w:pStyle w:val="Default"/>
        <w:rPr>
          <w:sz w:val="23"/>
          <w:szCs w:val="23"/>
        </w:rPr>
      </w:pPr>
      <w:r>
        <w:rPr>
          <w:sz w:val="23"/>
          <w:szCs w:val="23"/>
        </w:rPr>
        <w:t xml:space="preserve">………………………………………… </w:t>
      </w:r>
      <w:r>
        <w:rPr>
          <w:sz w:val="23"/>
          <w:szCs w:val="23"/>
        </w:rPr>
        <w:tab/>
        <w:t>……………………………………………</w:t>
      </w:r>
    </w:p>
    <w:p w14:paraId="396D8941" w14:textId="77777777" w:rsidR="005658BC" w:rsidRDefault="005658BC" w:rsidP="005658BC">
      <w:pPr>
        <w:pStyle w:val="Default"/>
        <w:rPr>
          <w:sz w:val="16"/>
          <w:szCs w:val="16"/>
        </w:rPr>
      </w:pPr>
      <w:r>
        <w:rPr>
          <w:sz w:val="16"/>
          <w:szCs w:val="16"/>
        </w:rPr>
        <w:t xml:space="preserve">(WIN ordf. namnteckning, eller behörig firmatecknare) </w:t>
      </w:r>
      <w:r>
        <w:rPr>
          <w:sz w:val="16"/>
          <w:szCs w:val="16"/>
        </w:rPr>
        <w:tab/>
      </w:r>
      <w:r>
        <w:rPr>
          <w:sz w:val="16"/>
          <w:szCs w:val="16"/>
        </w:rPr>
        <w:tab/>
        <w:t xml:space="preserve"> (</w:t>
      </w:r>
      <w:r w:rsidRPr="00777023">
        <w:rPr>
          <w:sz w:val="16"/>
          <w:szCs w:val="16"/>
          <w:highlight w:val="yellow"/>
        </w:rPr>
        <w:t>xxx</w:t>
      </w:r>
      <w:r>
        <w:rPr>
          <w:sz w:val="16"/>
          <w:szCs w:val="16"/>
        </w:rPr>
        <w:t xml:space="preserve"> firmatecknare)</w:t>
      </w:r>
    </w:p>
    <w:p w14:paraId="3A374321" w14:textId="77777777" w:rsidR="005658BC" w:rsidRDefault="005658BC" w:rsidP="005658BC">
      <w:pPr>
        <w:pStyle w:val="Default"/>
        <w:rPr>
          <w:sz w:val="23"/>
          <w:szCs w:val="23"/>
        </w:rPr>
      </w:pPr>
    </w:p>
    <w:p w14:paraId="75170B86" w14:textId="77777777" w:rsidR="005658BC" w:rsidRPr="00754619" w:rsidRDefault="005658BC" w:rsidP="005658BC">
      <w:pPr>
        <w:pStyle w:val="Default"/>
        <w:rPr>
          <w:sz w:val="23"/>
          <w:szCs w:val="23"/>
        </w:rPr>
      </w:pPr>
    </w:p>
    <w:p w14:paraId="1021F8E9" w14:textId="77777777" w:rsidR="005658BC" w:rsidRPr="00754619" w:rsidRDefault="005658BC" w:rsidP="005658BC">
      <w:pPr>
        <w:pStyle w:val="Default"/>
        <w:rPr>
          <w:sz w:val="23"/>
          <w:szCs w:val="23"/>
        </w:rPr>
      </w:pPr>
    </w:p>
    <w:p w14:paraId="0256C569" w14:textId="77777777" w:rsidR="005658BC" w:rsidRPr="00754619" w:rsidRDefault="005658BC" w:rsidP="005658BC">
      <w:pPr>
        <w:pStyle w:val="Default"/>
        <w:rPr>
          <w:sz w:val="23"/>
          <w:szCs w:val="23"/>
        </w:rPr>
      </w:pPr>
    </w:p>
    <w:p w14:paraId="55DFFA8D" w14:textId="77777777" w:rsidR="005658BC" w:rsidRPr="00754619" w:rsidRDefault="005658BC" w:rsidP="005658BC">
      <w:pPr>
        <w:pStyle w:val="Default"/>
        <w:rPr>
          <w:sz w:val="23"/>
          <w:szCs w:val="23"/>
        </w:rPr>
      </w:pPr>
      <w:r>
        <w:rPr>
          <w:sz w:val="23"/>
          <w:szCs w:val="23"/>
        </w:rPr>
        <w:t>…………………………………………</w:t>
      </w:r>
      <w:r>
        <w:rPr>
          <w:sz w:val="23"/>
          <w:szCs w:val="23"/>
        </w:rPr>
        <w:tab/>
        <w:t>………………………………………….…</w:t>
      </w:r>
    </w:p>
    <w:p w14:paraId="0C9BCFEA" w14:textId="77777777" w:rsidR="005658BC" w:rsidRPr="00754619" w:rsidRDefault="005658BC" w:rsidP="005658BC">
      <w:pPr>
        <w:pStyle w:val="Default"/>
        <w:rPr>
          <w:sz w:val="16"/>
          <w:szCs w:val="16"/>
        </w:rPr>
      </w:pPr>
      <w:r w:rsidRPr="00754619">
        <w:rPr>
          <w:sz w:val="16"/>
          <w:szCs w:val="16"/>
        </w:rPr>
        <w:t>(namnförtydligande)</w:t>
      </w:r>
      <w:r w:rsidRPr="00754619">
        <w:rPr>
          <w:sz w:val="16"/>
          <w:szCs w:val="16"/>
        </w:rPr>
        <w:tab/>
      </w:r>
      <w:r w:rsidRPr="00754619">
        <w:rPr>
          <w:sz w:val="16"/>
          <w:szCs w:val="16"/>
        </w:rPr>
        <w:tab/>
      </w:r>
      <w:r w:rsidRPr="00754619">
        <w:rPr>
          <w:sz w:val="16"/>
          <w:szCs w:val="16"/>
        </w:rPr>
        <w:tab/>
      </w:r>
      <w:r w:rsidRPr="00754619">
        <w:rPr>
          <w:sz w:val="16"/>
          <w:szCs w:val="16"/>
        </w:rPr>
        <w:tab/>
      </w:r>
      <w:r w:rsidRPr="00754619">
        <w:rPr>
          <w:sz w:val="16"/>
          <w:szCs w:val="16"/>
        </w:rPr>
        <w:tab/>
        <w:t>(namnförtydligande)</w:t>
      </w:r>
    </w:p>
    <w:p w14:paraId="50840292" w14:textId="77777777" w:rsidR="005658BC" w:rsidRPr="00754619" w:rsidRDefault="005658BC" w:rsidP="005658BC">
      <w:pPr>
        <w:pStyle w:val="Default"/>
        <w:rPr>
          <w:sz w:val="23"/>
          <w:szCs w:val="23"/>
        </w:rPr>
      </w:pPr>
    </w:p>
    <w:p w14:paraId="73638E93" w14:textId="77777777" w:rsidR="005658BC" w:rsidRDefault="005658BC" w:rsidP="005658BC">
      <w:pPr>
        <w:pStyle w:val="Default"/>
        <w:rPr>
          <w:sz w:val="23"/>
          <w:szCs w:val="23"/>
        </w:rPr>
      </w:pPr>
    </w:p>
    <w:p w14:paraId="4D61A10D" w14:textId="77777777" w:rsidR="005658BC" w:rsidRPr="00754619" w:rsidRDefault="005658BC" w:rsidP="005658BC">
      <w:pPr>
        <w:pStyle w:val="Default"/>
        <w:rPr>
          <w:sz w:val="23"/>
          <w:szCs w:val="23"/>
        </w:rPr>
      </w:pPr>
    </w:p>
    <w:p w14:paraId="356C4F1B" w14:textId="77777777" w:rsidR="005658BC" w:rsidRPr="00754619" w:rsidRDefault="005658BC" w:rsidP="005658BC">
      <w:pPr>
        <w:pStyle w:val="Default"/>
        <w:rPr>
          <w:sz w:val="23"/>
          <w:szCs w:val="23"/>
        </w:rPr>
      </w:pPr>
      <w:r w:rsidRPr="00D11490">
        <w:rPr>
          <w:sz w:val="23"/>
          <w:szCs w:val="23"/>
        </w:rPr>
        <w:t>Ort:</w:t>
      </w:r>
      <w:r>
        <w:rPr>
          <w:sz w:val="16"/>
          <w:szCs w:val="16"/>
        </w:rPr>
        <w:t xml:space="preserve"> </w:t>
      </w:r>
      <w:r>
        <w:rPr>
          <w:sz w:val="23"/>
          <w:szCs w:val="23"/>
        </w:rPr>
        <w:t>………………………………………</w:t>
      </w:r>
      <w:r>
        <w:rPr>
          <w:sz w:val="23"/>
          <w:szCs w:val="23"/>
        </w:rPr>
        <w:tab/>
      </w:r>
      <w:r w:rsidRPr="00D11490">
        <w:rPr>
          <w:sz w:val="23"/>
          <w:szCs w:val="23"/>
        </w:rPr>
        <w:t xml:space="preserve">Ort: </w:t>
      </w:r>
      <w:r>
        <w:rPr>
          <w:sz w:val="23"/>
          <w:szCs w:val="23"/>
        </w:rPr>
        <w:t>…………………………………….…</w:t>
      </w:r>
    </w:p>
    <w:p w14:paraId="1723A16B" w14:textId="77777777" w:rsidR="005658BC" w:rsidRDefault="005658BC" w:rsidP="005658BC">
      <w:pPr>
        <w:pStyle w:val="Default"/>
        <w:rPr>
          <w:sz w:val="23"/>
          <w:szCs w:val="23"/>
        </w:rPr>
      </w:pPr>
      <w:r>
        <w:rPr>
          <w:sz w:val="23"/>
          <w:szCs w:val="23"/>
        </w:rPr>
        <w:t>Datum: …………………………………..</w:t>
      </w:r>
      <w:r>
        <w:rPr>
          <w:sz w:val="23"/>
          <w:szCs w:val="23"/>
        </w:rPr>
        <w:tab/>
        <w:t>Datum: …………………………………....</w:t>
      </w:r>
    </w:p>
    <w:p w14:paraId="4CF43AD8" w14:textId="77777777" w:rsidR="005658BC" w:rsidRDefault="005658BC" w:rsidP="005658BC">
      <w:pPr>
        <w:rPr>
          <w:sz w:val="23"/>
          <w:szCs w:val="23"/>
        </w:rPr>
      </w:pPr>
    </w:p>
    <w:p w14:paraId="50825A6B" w14:textId="77777777" w:rsidR="005658BC" w:rsidRDefault="005658BC" w:rsidP="005658BC">
      <w:r>
        <w:rPr>
          <w:sz w:val="23"/>
          <w:szCs w:val="23"/>
        </w:rPr>
        <w:t>Detta avtal är upprättat i två exemplar, varav parterna tilldelas var sitt.</w:t>
      </w:r>
    </w:p>
    <w:p w14:paraId="33D38E91" w14:textId="77777777" w:rsidR="005658BC" w:rsidRPr="00AD7E85" w:rsidRDefault="005658BC" w:rsidP="005658BC">
      <w:pPr>
        <w:autoSpaceDE w:val="0"/>
        <w:autoSpaceDN w:val="0"/>
        <w:adjustRightInd w:val="0"/>
        <w:rPr>
          <w:b/>
          <w:color w:val="0000FF"/>
          <w:sz w:val="28"/>
          <w:szCs w:val="28"/>
        </w:rPr>
      </w:pPr>
    </w:p>
    <w:p w14:paraId="56112665" w14:textId="77777777" w:rsidR="005658BC" w:rsidRDefault="005658BC" w:rsidP="005658BC">
      <w:pPr>
        <w:pStyle w:val="Default"/>
        <w:rPr>
          <w:b/>
          <w:bCs/>
          <w:color w:val="auto"/>
          <w:sz w:val="28"/>
          <w:szCs w:val="28"/>
          <w:highlight w:val="yellow"/>
        </w:rPr>
      </w:pPr>
    </w:p>
    <w:p w14:paraId="6AFAC2BC" w14:textId="77777777" w:rsidR="005658BC" w:rsidRDefault="005658BC" w:rsidP="005658BC">
      <w:pPr>
        <w:rPr>
          <w:rFonts w:eastAsia="SimSun"/>
          <w:b/>
          <w:bCs/>
          <w:noProof/>
          <w:sz w:val="28"/>
          <w:szCs w:val="28"/>
          <w:highlight w:val="yellow"/>
        </w:rPr>
      </w:pPr>
      <w:r>
        <w:rPr>
          <w:b/>
          <w:bCs/>
          <w:sz w:val="28"/>
          <w:szCs w:val="28"/>
          <w:highlight w:val="yellow"/>
        </w:rPr>
        <w:br w:type="page"/>
      </w:r>
    </w:p>
    <w:p w14:paraId="310DA287" w14:textId="77777777" w:rsidR="005658BC" w:rsidRPr="00C20061" w:rsidRDefault="005658BC" w:rsidP="005658BC">
      <w:pPr>
        <w:pStyle w:val="Default"/>
        <w:rPr>
          <w:b/>
          <w:bCs/>
          <w:color w:val="auto"/>
          <w:sz w:val="22"/>
          <w:szCs w:val="22"/>
        </w:rPr>
      </w:pPr>
      <w:r w:rsidRPr="00C20061">
        <w:rPr>
          <w:b/>
          <w:bCs/>
          <w:color w:val="auto"/>
          <w:sz w:val="22"/>
          <w:szCs w:val="22"/>
        </w:rPr>
        <w:lastRenderedPageBreak/>
        <w:t>Bilaga 2 Ekonomisk redovisning 2020/2021</w:t>
      </w:r>
    </w:p>
    <w:p w14:paraId="7320F52C" w14:textId="77777777" w:rsidR="005658BC" w:rsidRDefault="005658BC" w:rsidP="005658BC">
      <w:pPr>
        <w:pStyle w:val="Default"/>
        <w:rPr>
          <w:color w:val="auto"/>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578"/>
        <w:gridCol w:w="1123"/>
        <w:gridCol w:w="1560"/>
        <w:gridCol w:w="850"/>
        <w:gridCol w:w="553"/>
        <w:gridCol w:w="659"/>
        <w:gridCol w:w="854"/>
        <w:gridCol w:w="769"/>
        <w:gridCol w:w="851"/>
        <w:gridCol w:w="669"/>
        <w:gridCol w:w="454"/>
        <w:gridCol w:w="594"/>
        <w:gridCol w:w="740"/>
        <w:gridCol w:w="803"/>
      </w:tblGrid>
      <w:tr w:rsidR="005658BC" w:rsidRPr="008346EC" w14:paraId="387B4BD6" w14:textId="77777777" w:rsidTr="005658BC">
        <w:trPr>
          <w:trHeight w:val="315"/>
        </w:trPr>
        <w:tc>
          <w:tcPr>
            <w:tcW w:w="578" w:type="dxa"/>
            <w:noWrap/>
            <w:vAlign w:val="bottom"/>
            <w:hideMark/>
          </w:tcPr>
          <w:p w14:paraId="526A9AE9"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Ver. Nr</w:t>
            </w:r>
          </w:p>
        </w:tc>
        <w:tc>
          <w:tcPr>
            <w:tcW w:w="1123" w:type="dxa"/>
            <w:noWrap/>
            <w:vAlign w:val="bottom"/>
            <w:hideMark/>
          </w:tcPr>
          <w:p w14:paraId="5EC5B548" w14:textId="77777777" w:rsidR="005658BC" w:rsidRPr="008346EC" w:rsidRDefault="005658BC" w:rsidP="005658BC">
            <w:pPr>
              <w:rPr>
                <w:rFonts w:ascii="Arial" w:hAnsi="Arial" w:cs="Arial"/>
                <w:b/>
                <w:bCs/>
                <w:sz w:val="14"/>
                <w:szCs w:val="14"/>
              </w:rPr>
            </w:pPr>
            <w:r w:rsidRPr="008346EC">
              <w:rPr>
                <w:rFonts w:ascii="Arial" w:hAnsi="Arial" w:cs="Arial"/>
                <w:b/>
                <w:bCs/>
                <w:sz w:val="14"/>
                <w:szCs w:val="14"/>
              </w:rPr>
              <w:t>Datum</w:t>
            </w:r>
          </w:p>
        </w:tc>
        <w:tc>
          <w:tcPr>
            <w:tcW w:w="1560" w:type="dxa"/>
            <w:noWrap/>
            <w:vAlign w:val="bottom"/>
            <w:hideMark/>
          </w:tcPr>
          <w:p w14:paraId="61C886C9" w14:textId="77777777" w:rsidR="005658BC" w:rsidRPr="008346EC" w:rsidRDefault="005658BC" w:rsidP="005658BC">
            <w:pPr>
              <w:rPr>
                <w:rFonts w:ascii="Arial" w:hAnsi="Arial" w:cs="Arial"/>
                <w:b/>
                <w:bCs/>
                <w:sz w:val="14"/>
                <w:szCs w:val="14"/>
              </w:rPr>
            </w:pPr>
          </w:p>
        </w:tc>
        <w:tc>
          <w:tcPr>
            <w:tcW w:w="850" w:type="dxa"/>
            <w:noWrap/>
            <w:vAlign w:val="bottom"/>
            <w:hideMark/>
          </w:tcPr>
          <w:p w14:paraId="64E7C1FB"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BG</w:t>
            </w:r>
          </w:p>
        </w:tc>
        <w:tc>
          <w:tcPr>
            <w:tcW w:w="553" w:type="dxa"/>
            <w:noWrap/>
            <w:vAlign w:val="bottom"/>
            <w:hideMark/>
          </w:tcPr>
          <w:p w14:paraId="2A09A8C8"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Kassa</w:t>
            </w:r>
          </w:p>
        </w:tc>
        <w:tc>
          <w:tcPr>
            <w:tcW w:w="659" w:type="dxa"/>
            <w:noWrap/>
            <w:vAlign w:val="bottom"/>
            <w:hideMark/>
          </w:tcPr>
          <w:p w14:paraId="4F9CB807"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Faktura</w:t>
            </w:r>
          </w:p>
        </w:tc>
        <w:tc>
          <w:tcPr>
            <w:tcW w:w="854" w:type="dxa"/>
            <w:noWrap/>
            <w:vAlign w:val="bottom"/>
            <w:hideMark/>
          </w:tcPr>
          <w:p w14:paraId="4A4CC74C"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Anslag</w:t>
            </w:r>
          </w:p>
        </w:tc>
        <w:tc>
          <w:tcPr>
            <w:tcW w:w="769" w:type="dxa"/>
            <w:noWrap/>
            <w:vAlign w:val="bottom"/>
            <w:hideMark/>
          </w:tcPr>
          <w:p w14:paraId="7E8697E1"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Utgifter</w:t>
            </w:r>
          </w:p>
        </w:tc>
        <w:tc>
          <w:tcPr>
            <w:tcW w:w="851" w:type="dxa"/>
            <w:noWrap/>
            <w:vAlign w:val="bottom"/>
            <w:hideMark/>
          </w:tcPr>
          <w:p w14:paraId="0C7D9AD0" w14:textId="77777777" w:rsidR="005658BC" w:rsidRPr="008346EC" w:rsidRDefault="005658BC" w:rsidP="005658BC">
            <w:pPr>
              <w:jc w:val="center"/>
              <w:rPr>
                <w:rFonts w:ascii="Arial" w:hAnsi="Arial" w:cs="Arial"/>
                <w:b/>
                <w:bCs/>
                <w:sz w:val="14"/>
                <w:szCs w:val="14"/>
              </w:rPr>
            </w:pPr>
          </w:p>
        </w:tc>
        <w:tc>
          <w:tcPr>
            <w:tcW w:w="669" w:type="dxa"/>
            <w:noWrap/>
            <w:vAlign w:val="bottom"/>
            <w:hideMark/>
          </w:tcPr>
          <w:p w14:paraId="49A8CBA5"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Avgifter</w:t>
            </w:r>
          </w:p>
        </w:tc>
        <w:tc>
          <w:tcPr>
            <w:tcW w:w="454" w:type="dxa"/>
            <w:noWrap/>
            <w:vAlign w:val="bottom"/>
            <w:hideMark/>
          </w:tcPr>
          <w:p w14:paraId="6B99479D"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Adm</w:t>
            </w:r>
          </w:p>
        </w:tc>
        <w:tc>
          <w:tcPr>
            <w:tcW w:w="594" w:type="dxa"/>
            <w:noWrap/>
            <w:vAlign w:val="bottom"/>
            <w:hideMark/>
          </w:tcPr>
          <w:p w14:paraId="725D4798"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Räntor</w:t>
            </w:r>
          </w:p>
        </w:tc>
        <w:tc>
          <w:tcPr>
            <w:tcW w:w="740" w:type="dxa"/>
            <w:noWrap/>
            <w:vAlign w:val="bottom"/>
            <w:hideMark/>
          </w:tcPr>
          <w:p w14:paraId="7F909245" w14:textId="77777777" w:rsidR="005658BC" w:rsidRPr="008346EC" w:rsidRDefault="005658BC" w:rsidP="005658BC">
            <w:pPr>
              <w:rPr>
                <w:rFonts w:ascii="Arial" w:hAnsi="Arial" w:cs="Arial"/>
                <w:b/>
                <w:bCs/>
                <w:sz w:val="14"/>
                <w:szCs w:val="14"/>
              </w:rPr>
            </w:pPr>
            <w:r w:rsidRPr="008346EC">
              <w:rPr>
                <w:rFonts w:ascii="Arial" w:hAnsi="Arial" w:cs="Arial"/>
                <w:b/>
                <w:bCs/>
                <w:sz w:val="14"/>
                <w:szCs w:val="14"/>
              </w:rPr>
              <w:t>Medl.avg</w:t>
            </w:r>
          </w:p>
        </w:tc>
        <w:tc>
          <w:tcPr>
            <w:tcW w:w="803" w:type="dxa"/>
            <w:noWrap/>
            <w:vAlign w:val="bottom"/>
            <w:hideMark/>
          </w:tcPr>
          <w:p w14:paraId="68484B3D" w14:textId="77777777" w:rsidR="005658BC" w:rsidRPr="008346EC" w:rsidRDefault="005658BC" w:rsidP="005658BC">
            <w:pPr>
              <w:jc w:val="center"/>
              <w:rPr>
                <w:rFonts w:ascii="Arial" w:hAnsi="Arial" w:cs="Arial"/>
                <w:b/>
                <w:bCs/>
                <w:sz w:val="14"/>
                <w:szCs w:val="14"/>
              </w:rPr>
            </w:pPr>
            <w:r w:rsidRPr="008346EC">
              <w:rPr>
                <w:rFonts w:ascii="Arial" w:hAnsi="Arial" w:cs="Arial"/>
                <w:b/>
                <w:bCs/>
                <w:sz w:val="14"/>
                <w:szCs w:val="14"/>
              </w:rPr>
              <w:t>Skuld</w:t>
            </w:r>
          </w:p>
        </w:tc>
      </w:tr>
      <w:tr w:rsidR="005658BC" w:rsidRPr="008346EC" w14:paraId="2FDB7930" w14:textId="77777777" w:rsidTr="005658BC">
        <w:trPr>
          <w:trHeight w:val="300"/>
        </w:trPr>
        <w:tc>
          <w:tcPr>
            <w:tcW w:w="578" w:type="dxa"/>
            <w:noWrap/>
            <w:vAlign w:val="bottom"/>
            <w:hideMark/>
          </w:tcPr>
          <w:p w14:paraId="6D192110" w14:textId="77777777" w:rsidR="005658BC" w:rsidRPr="008346EC" w:rsidRDefault="005658BC" w:rsidP="005658BC">
            <w:pPr>
              <w:jc w:val="center"/>
              <w:rPr>
                <w:rFonts w:ascii="Arial" w:hAnsi="Arial" w:cs="Arial"/>
                <w:b/>
                <w:bCs/>
                <w:sz w:val="14"/>
                <w:szCs w:val="14"/>
              </w:rPr>
            </w:pPr>
          </w:p>
        </w:tc>
        <w:tc>
          <w:tcPr>
            <w:tcW w:w="1123" w:type="dxa"/>
            <w:noWrap/>
            <w:vAlign w:val="bottom"/>
            <w:hideMark/>
          </w:tcPr>
          <w:p w14:paraId="78165839"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0C4374D4" w14:textId="77777777" w:rsidR="005658BC" w:rsidRPr="008346EC" w:rsidRDefault="005658BC" w:rsidP="005658BC">
            <w:pPr>
              <w:rPr>
                <w:rFonts w:ascii="Arial" w:hAnsi="Arial" w:cs="Arial"/>
                <w:sz w:val="14"/>
                <w:szCs w:val="14"/>
              </w:rPr>
            </w:pPr>
          </w:p>
        </w:tc>
        <w:tc>
          <w:tcPr>
            <w:tcW w:w="850" w:type="dxa"/>
            <w:noWrap/>
            <w:vAlign w:val="bottom"/>
            <w:hideMark/>
          </w:tcPr>
          <w:p w14:paraId="12E58EB5"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7 680,40</w:t>
            </w:r>
          </w:p>
        </w:tc>
        <w:tc>
          <w:tcPr>
            <w:tcW w:w="553" w:type="dxa"/>
            <w:noWrap/>
            <w:vAlign w:val="bottom"/>
            <w:hideMark/>
          </w:tcPr>
          <w:p w14:paraId="0BA0773F" w14:textId="77777777" w:rsidR="005658BC" w:rsidRPr="008346EC" w:rsidRDefault="005658BC" w:rsidP="005658BC">
            <w:pPr>
              <w:jc w:val="right"/>
              <w:rPr>
                <w:rFonts w:ascii="Arial" w:hAnsi="Arial" w:cs="Arial"/>
                <w:b/>
                <w:bCs/>
                <w:sz w:val="14"/>
                <w:szCs w:val="14"/>
              </w:rPr>
            </w:pPr>
          </w:p>
        </w:tc>
        <w:tc>
          <w:tcPr>
            <w:tcW w:w="659" w:type="dxa"/>
            <w:noWrap/>
            <w:vAlign w:val="bottom"/>
            <w:hideMark/>
          </w:tcPr>
          <w:p w14:paraId="260B55EC" w14:textId="77777777" w:rsidR="005658BC" w:rsidRPr="008346EC" w:rsidRDefault="005658BC" w:rsidP="005658BC">
            <w:pPr>
              <w:rPr>
                <w:rFonts w:ascii="Arial" w:hAnsi="Arial" w:cs="Arial"/>
                <w:sz w:val="14"/>
                <w:szCs w:val="14"/>
              </w:rPr>
            </w:pPr>
          </w:p>
        </w:tc>
        <w:tc>
          <w:tcPr>
            <w:tcW w:w="854" w:type="dxa"/>
            <w:noWrap/>
            <w:vAlign w:val="bottom"/>
            <w:hideMark/>
          </w:tcPr>
          <w:p w14:paraId="1BEC14C1" w14:textId="77777777" w:rsidR="005658BC" w:rsidRPr="008346EC" w:rsidRDefault="005658BC" w:rsidP="005658BC">
            <w:pPr>
              <w:rPr>
                <w:rFonts w:ascii="Arial" w:hAnsi="Arial" w:cs="Arial"/>
                <w:sz w:val="14"/>
                <w:szCs w:val="14"/>
              </w:rPr>
            </w:pPr>
          </w:p>
        </w:tc>
        <w:tc>
          <w:tcPr>
            <w:tcW w:w="769" w:type="dxa"/>
            <w:noWrap/>
            <w:vAlign w:val="bottom"/>
            <w:hideMark/>
          </w:tcPr>
          <w:p w14:paraId="4AE4F7AB" w14:textId="77777777" w:rsidR="005658BC" w:rsidRPr="008346EC" w:rsidRDefault="005658BC" w:rsidP="005658BC">
            <w:pPr>
              <w:rPr>
                <w:rFonts w:ascii="Arial" w:hAnsi="Arial" w:cs="Arial"/>
                <w:sz w:val="14"/>
                <w:szCs w:val="14"/>
              </w:rPr>
            </w:pPr>
          </w:p>
        </w:tc>
        <w:tc>
          <w:tcPr>
            <w:tcW w:w="851" w:type="dxa"/>
            <w:noWrap/>
            <w:vAlign w:val="bottom"/>
            <w:hideMark/>
          </w:tcPr>
          <w:p w14:paraId="4CFE46DE" w14:textId="77777777" w:rsidR="005658BC" w:rsidRPr="008346EC" w:rsidRDefault="005658BC" w:rsidP="005658BC">
            <w:pPr>
              <w:rPr>
                <w:rFonts w:ascii="Arial" w:hAnsi="Arial" w:cs="Arial"/>
                <w:sz w:val="14"/>
                <w:szCs w:val="14"/>
              </w:rPr>
            </w:pPr>
          </w:p>
        </w:tc>
        <w:tc>
          <w:tcPr>
            <w:tcW w:w="669" w:type="dxa"/>
            <w:noWrap/>
            <w:vAlign w:val="bottom"/>
            <w:hideMark/>
          </w:tcPr>
          <w:p w14:paraId="51F19421" w14:textId="77777777" w:rsidR="005658BC" w:rsidRPr="008346EC" w:rsidRDefault="005658BC" w:rsidP="005658BC">
            <w:pPr>
              <w:rPr>
                <w:rFonts w:ascii="Arial" w:hAnsi="Arial" w:cs="Arial"/>
                <w:sz w:val="14"/>
                <w:szCs w:val="14"/>
              </w:rPr>
            </w:pPr>
          </w:p>
        </w:tc>
        <w:tc>
          <w:tcPr>
            <w:tcW w:w="454" w:type="dxa"/>
            <w:noWrap/>
            <w:vAlign w:val="bottom"/>
            <w:hideMark/>
          </w:tcPr>
          <w:p w14:paraId="3BCC9BE4" w14:textId="77777777" w:rsidR="005658BC" w:rsidRPr="008346EC" w:rsidRDefault="005658BC" w:rsidP="005658BC">
            <w:pPr>
              <w:rPr>
                <w:rFonts w:ascii="Arial" w:hAnsi="Arial" w:cs="Arial"/>
                <w:sz w:val="14"/>
                <w:szCs w:val="14"/>
              </w:rPr>
            </w:pPr>
          </w:p>
        </w:tc>
        <w:tc>
          <w:tcPr>
            <w:tcW w:w="594" w:type="dxa"/>
            <w:noWrap/>
            <w:vAlign w:val="bottom"/>
            <w:hideMark/>
          </w:tcPr>
          <w:p w14:paraId="338554DE" w14:textId="77777777" w:rsidR="005658BC" w:rsidRPr="008346EC" w:rsidRDefault="005658BC" w:rsidP="005658BC">
            <w:pPr>
              <w:rPr>
                <w:rFonts w:ascii="Arial" w:hAnsi="Arial" w:cs="Arial"/>
                <w:sz w:val="14"/>
                <w:szCs w:val="14"/>
              </w:rPr>
            </w:pPr>
          </w:p>
        </w:tc>
        <w:tc>
          <w:tcPr>
            <w:tcW w:w="740" w:type="dxa"/>
            <w:noWrap/>
            <w:vAlign w:val="bottom"/>
            <w:hideMark/>
          </w:tcPr>
          <w:p w14:paraId="1D1596BA" w14:textId="77777777" w:rsidR="005658BC" w:rsidRPr="008346EC" w:rsidRDefault="005658BC" w:rsidP="005658BC">
            <w:pPr>
              <w:rPr>
                <w:rFonts w:ascii="Arial" w:hAnsi="Arial" w:cs="Arial"/>
                <w:sz w:val="14"/>
                <w:szCs w:val="14"/>
              </w:rPr>
            </w:pPr>
          </w:p>
        </w:tc>
        <w:tc>
          <w:tcPr>
            <w:tcW w:w="803" w:type="dxa"/>
            <w:noWrap/>
            <w:vAlign w:val="bottom"/>
            <w:hideMark/>
          </w:tcPr>
          <w:p w14:paraId="60441B62" w14:textId="77777777" w:rsidR="005658BC" w:rsidRPr="008346EC" w:rsidRDefault="005658BC" w:rsidP="005658BC">
            <w:pPr>
              <w:jc w:val="center"/>
              <w:rPr>
                <w:rFonts w:ascii="Arial" w:hAnsi="Arial" w:cs="Arial"/>
                <w:sz w:val="14"/>
                <w:szCs w:val="14"/>
              </w:rPr>
            </w:pPr>
          </w:p>
        </w:tc>
      </w:tr>
      <w:tr w:rsidR="005658BC" w:rsidRPr="008346EC" w14:paraId="3EC74A71" w14:textId="77777777" w:rsidTr="005658BC">
        <w:trPr>
          <w:trHeight w:val="255"/>
        </w:trPr>
        <w:tc>
          <w:tcPr>
            <w:tcW w:w="578" w:type="dxa"/>
            <w:noWrap/>
            <w:vAlign w:val="bottom"/>
            <w:hideMark/>
          </w:tcPr>
          <w:p w14:paraId="11C4E036"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1</w:t>
            </w:r>
          </w:p>
        </w:tc>
        <w:tc>
          <w:tcPr>
            <w:tcW w:w="1123" w:type="dxa"/>
            <w:noWrap/>
            <w:vAlign w:val="bottom"/>
            <w:hideMark/>
          </w:tcPr>
          <w:p w14:paraId="48DA2CD1"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2020-09-11</w:t>
            </w:r>
          </w:p>
        </w:tc>
        <w:tc>
          <w:tcPr>
            <w:tcW w:w="1560" w:type="dxa"/>
            <w:noWrap/>
            <w:vAlign w:val="bottom"/>
            <w:hideMark/>
          </w:tcPr>
          <w:p w14:paraId="74F6266A" w14:textId="77777777" w:rsidR="005658BC" w:rsidRPr="008346EC" w:rsidRDefault="005658BC" w:rsidP="005658BC">
            <w:pPr>
              <w:rPr>
                <w:rFonts w:ascii="Arial" w:hAnsi="Arial" w:cs="Arial"/>
                <w:sz w:val="14"/>
                <w:szCs w:val="14"/>
              </w:rPr>
            </w:pPr>
            <w:r w:rsidRPr="008346EC">
              <w:rPr>
                <w:rFonts w:ascii="Arial" w:hAnsi="Arial" w:cs="Arial"/>
                <w:sz w:val="14"/>
                <w:szCs w:val="14"/>
              </w:rPr>
              <w:t>Faktura Förnyelse av hemsida</w:t>
            </w:r>
          </w:p>
        </w:tc>
        <w:tc>
          <w:tcPr>
            <w:tcW w:w="850" w:type="dxa"/>
            <w:noWrap/>
            <w:vAlign w:val="bottom"/>
            <w:hideMark/>
          </w:tcPr>
          <w:p w14:paraId="222C9E34"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-612,50</w:t>
            </w:r>
          </w:p>
        </w:tc>
        <w:tc>
          <w:tcPr>
            <w:tcW w:w="553" w:type="dxa"/>
            <w:noWrap/>
            <w:vAlign w:val="bottom"/>
            <w:hideMark/>
          </w:tcPr>
          <w:p w14:paraId="24BE07BC" w14:textId="77777777" w:rsidR="005658BC" w:rsidRPr="008346EC" w:rsidRDefault="005658BC" w:rsidP="005658BC">
            <w:pPr>
              <w:jc w:val="right"/>
              <w:rPr>
                <w:rFonts w:ascii="Arial" w:hAnsi="Arial" w:cs="Arial"/>
                <w:sz w:val="14"/>
                <w:szCs w:val="14"/>
              </w:rPr>
            </w:pPr>
          </w:p>
        </w:tc>
        <w:tc>
          <w:tcPr>
            <w:tcW w:w="659" w:type="dxa"/>
            <w:noWrap/>
            <w:vAlign w:val="bottom"/>
            <w:hideMark/>
          </w:tcPr>
          <w:p w14:paraId="293B7EC8" w14:textId="77777777" w:rsidR="005658BC" w:rsidRPr="008346EC" w:rsidRDefault="005658BC" w:rsidP="005658BC">
            <w:pPr>
              <w:rPr>
                <w:rFonts w:ascii="Arial" w:hAnsi="Arial" w:cs="Arial"/>
                <w:sz w:val="14"/>
                <w:szCs w:val="14"/>
              </w:rPr>
            </w:pPr>
          </w:p>
        </w:tc>
        <w:tc>
          <w:tcPr>
            <w:tcW w:w="854" w:type="dxa"/>
            <w:noWrap/>
            <w:vAlign w:val="bottom"/>
            <w:hideMark/>
          </w:tcPr>
          <w:p w14:paraId="6A7B7D12" w14:textId="77777777" w:rsidR="005658BC" w:rsidRPr="008346EC" w:rsidRDefault="005658BC" w:rsidP="005658BC">
            <w:pPr>
              <w:rPr>
                <w:rFonts w:ascii="Arial" w:hAnsi="Arial" w:cs="Arial"/>
                <w:sz w:val="14"/>
                <w:szCs w:val="14"/>
              </w:rPr>
            </w:pPr>
          </w:p>
        </w:tc>
        <w:tc>
          <w:tcPr>
            <w:tcW w:w="769" w:type="dxa"/>
            <w:noWrap/>
            <w:vAlign w:val="bottom"/>
            <w:hideMark/>
          </w:tcPr>
          <w:p w14:paraId="1E7A0125"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612,50</w:t>
            </w:r>
          </w:p>
        </w:tc>
        <w:tc>
          <w:tcPr>
            <w:tcW w:w="851" w:type="dxa"/>
            <w:noWrap/>
            <w:vAlign w:val="bottom"/>
            <w:hideMark/>
          </w:tcPr>
          <w:p w14:paraId="498AA79B" w14:textId="77777777" w:rsidR="005658BC" w:rsidRPr="008346EC" w:rsidRDefault="005658BC" w:rsidP="005658BC">
            <w:pPr>
              <w:jc w:val="right"/>
              <w:rPr>
                <w:rFonts w:ascii="Arial" w:hAnsi="Arial" w:cs="Arial"/>
                <w:sz w:val="14"/>
                <w:szCs w:val="14"/>
              </w:rPr>
            </w:pPr>
          </w:p>
        </w:tc>
        <w:tc>
          <w:tcPr>
            <w:tcW w:w="669" w:type="dxa"/>
            <w:noWrap/>
            <w:vAlign w:val="bottom"/>
            <w:hideMark/>
          </w:tcPr>
          <w:p w14:paraId="674CC3DE" w14:textId="77777777" w:rsidR="005658BC" w:rsidRPr="008346EC" w:rsidRDefault="005658BC" w:rsidP="005658BC">
            <w:pPr>
              <w:rPr>
                <w:rFonts w:ascii="Arial" w:hAnsi="Arial" w:cs="Arial"/>
                <w:sz w:val="14"/>
                <w:szCs w:val="14"/>
              </w:rPr>
            </w:pPr>
          </w:p>
        </w:tc>
        <w:tc>
          <w:tcPr>
            <w:tcW w:w="454" w:type="dxa"/>
            <w:noWrap/>
            <w:vAlign w:val="bottom"/>
            <w:hideMark/>
          </w:tcPr>
          <w:p w14:paraId="0702FE55" w14:textId="77777777" w:rsidR="005658BC" w:rsidRPr="008346EC" w:rsidRDefault="005658BC" w:rsidP="005658BC">
            <w:pPr>
              <w:rPr>
                <w:rFonts w:ascii="Arial" w:hAnsi="Arial" w:cs="Arial"/>
                <w:sz w:val="14"/>
                <w:szCs w:val="14"/>
              </w:rPr>
            </w:pPr>
          </w:p>
        </w:tc>
        <w:tc>
          <w:tcPr>
            <w:tcW w:w="594" w:type="dxa"/>
            <w:noWrap/>
            <w:vAlign w:val="bottom"/>
            <w:hideMark/>
          </w:tcPr>
          <w:p w14:paraId="18E3BED3" w14:textId="77777777" w:rsidR="005658BC" w:rsidRPr="008346EC" w:rsidRDefault="005658BC" w:rsidP="005658BC">
            <w:pPr>
              <w:rPr>
                <w:rFonts w:ascii="Arial" w:hAnsi="Arial" w:cs="Arial"/>
                <w:sz w:val="14"/>
                <w:szCs w:val="14"/>
              </w:rPr>
            </w:pPr>
          </w:p>
        </w:tc>
        <w:tc>
          <w:tcPr>
            <w:tcW w:w="740" w:type="dxa"/>
            <w:noWrap/>
            <w:vAlign w:val="bottom"/>
            <w:hideMark/>
          </w:tcPr>
          <w:p w14:paraId="741C641D" w14:textId="77777777" w:rsidR="005658BC" w:rsidRPr="008346EC" w:rsidRDefault="005658BC" w:rsidP="005658BC">
            <w:pPr>
              <w:rPr>
                <w:rFonts w:ascii="Arial" w:hAnsi="Arial" w:cs="Arial"/>
                <w:sz w:val="14"/>
                <w:szCs w:val="14"/>
              </w:rPr>
            </w:pPr>
          </w:p>
        </w:tc>
        <w:tc>
          <w:tcPr>
            <w:tcW w:w="803" w:type="dxa"/>
            <w:noWrap/>
            <w:vAlign w:val="bottom"/>
            <w:hideMark/>
          </w:tcPr>
          <w:p w14:paraId="0039A6F9" w14:textId="77777777" w:rsidR="005658BC" w:rsidRPr="008346EC" w:rsidRDefault="005658BC" w:rsidP="005658BC">
            <w:pPr>
              <w:rPr>
                <w:rFonts w:ascii="Arial" w:hAnsi="Arial" w:cs="Arial"/>
                <w:sz w:val="14"/>
                <w:szCs w:val="14"/>
              </w:rPr>
            </w:pPr>
          </w:p>
        </w:tc>
      </w:tr>
      <w:tr w:rsidR="005658BC" w:rsidRPr="008346EC" w14:paraId="1CDC81D1" w14:textId="77777777" w:rsidTr="005658BC">
        <w:trPr>
          <w:trHeight w:val="255"/>
        </w:trPr>
        <w:tc>
          <w:tcPr>
            <w:tcW w:w="578" w:type="dxa"/>
            <w:noWrap/>
            <w:vAlign w:val="bottom"/>
            <w:hideMark/>
          </w:tcPr>
          <w:p w14:paraId="7E7F9C6D"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2</w:t>
            </w:r>
          </w:p>
        </w:tc>
        <w:tc>
          <w:tcPr>
            <w:tcW w:w="1123" w:type="dxa"/>
            <w:noWrap/>
            <w:vAlign w:val="bottom"/>
            <w:hideMark/>
          </w:tcPr>
          <w:p w14:paraId="00A105DA"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2020-09-11</w:t>
            </w:r>
          </w:p>
        </w:tc>
        <w:tc>
          <w:tcPr>
            <w:tcW w:w="1560" w:type="dxa"/>
            <w:noWrap/>
            <w:vAlign w:val="bottom"/>
            <w:hideMark/>
          </w:tcPr>
          <w:p w14:paraId="3C6A203D" w14:textId="77777777" w:rsidR="005658BC" w:rsidRPr="008346EC" w:rsidRDefault="005658BC" w:rsidP="005658BC">
            <w:pPr>
              <w:rPr>
                <w:rFonts w:ascii="Arial" w:hAnsi="Arial" w:cs="Arial"/>
                <w:sz w:val="14"/>
                <w:szCs w:val="14"/>
              </w:rPr>
            </w:pPr>
            <w:r w:rsidRPr="008346EC">
              <w:rPr>
                <w:rFonts w:ascii="Arial" w:hAnsi="Arial" w:cs="Arial"/>
                <w:sz w:val="14"/>
                <w:szCs w:val="14"/>
              </w:rPr>
              <w:t>Faktura Ägarbytesavgift</w:t>
            </w:r>
          </w:p>
        </w:tc>
        <w:tc>
          <w:tcPr>
            <w:tcW w:w="850" w:type="dxa"/>
            <w:noWrap/>
            <w:vAlign w:val="bottom"/>
            <w:hideMark/>
          </w:tcPr>
          <w:p w14:paraId="4E6385CC"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-125,00</w:t>
            </w:r>
          </w:p>
        </w:tc>
        <w:tc>
          <w:tcPr>
            <w:tcW w:w="553" w:type="dxa"/>
            <w:noWrap/>
            <w:vAlign w:val="bottom"/>
            <w:hideMark/>
          </w:tcPr>
          <w:p w14:paraId="5B10CCE8" w14:textId="77777777" w:rsidR="005658BC" w:rsidRPr="008346EC" w:rsidRDefault="005658BC" w:rsidP="005658BC">
            <w:pPr>
              <w:jc w:val="right"/>
              <w:rPr>
                <w:rFonts w:ascii="Arial" w:hAnsi="Arial" w:cs="Arial"/>
                <w:sz w:val="14"/>
                <w:szCs w:val="14"/>
              </w:rPr>
            </w:pPr>
          </w:p>
        </w:tc>
        <w:tc>
          <w:tcPr>
            <w:tcW w:w="659" w:type="dxa"/>
            <w:noWrap/>
            <w:vAlign w:val="bottom"/>
            <w:hideMark/>
          </w:tcPr>
          <w:p w14:paraId="2E91CC67" w14:textId="77777777" w:rsidR="005658BC" w:rsidRPr="008346EC" w:rsidRDefault="005658BC" w:rsidP="005658BC">
            <w:pPr>
              <w:rPr>
                <w:rFonts w:ascii="Arial" w:hAnsi="Arial" w:cs="Arial"/>
                <w:sz w:val="14"/>
                <w:szCs w:val="14"/>
              </w:rPr>
            </w:pPr>
          </w:p>
        </w:tc>
        <w:tc>
          <w:tcPr>
            <w:tcW w:w="854" w:type="dxa"/>
            <w:noWrap/>
            <w:vAlign w:val="bottom"/>
            <w:hideMark/>
          </w:tcPr>
          <w:p w14:paraId="2A5B6961" w14:textId="77777777" w:rsidR="005658BC" w:rsidRPr="008346EC" w:rsidRDefault="005658BC" w:rsidP="005658BC">
            <w:pPr>
              <w:rPr>
                <w:rFonts w:ascii="Arial" w:hAnsi="Arial" w:cs="Arial"/>
                <w:sz w:val="14"/>
                <w:szCs w:val="14"/>
              </w:rPr>
            </w:pPr>
          </w:p>
        </w:tc>
        <w:tc>
          <w:tcPr>
            <w:tcW w:w="769" w:type="dxa"/>
            <w:noWrap/>
            <w:vAlign w:val="bottom"/>
            <w:hideMark/>
          </w:tcPr>
          <w:p w14:paraId="0FE67F8A"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125,00</w:t>
            </w:r>
          </w:p>
        </w:tc>
        <w:tc>
          <w:tcPr>
            <w:tcW w:w="851" w:type="dxa"/>
            <w:noWrap/>
            <w:vAlign w:val="bottom"/>
            <w:hideMark/>
          </w:tcPr>
          <w:p w14:paraId="18B787AF" w14:textId="77777777" w:rsidR="005658BC" w:rsidRPr="008346EC" w:rsidRDefault="005658BC" w:rsidP="005658BC">
            <w:pPr>
              <w:jc w:val="right"/>
              <w:rPr>
                <w:rFonts w:ascii="Arial" w:hAnsi="Arial" w:cs="Arial"/>
                <w:sz w:val="14"/>
                <w:szCs w:val="14"/>
              </w:rPr>
            </w:pPr>
          </w:p>
        </w:tc>
        <w:tc>
          <w:tcPr>
            <w:tcW w:w="669" w:type="dxa"/>
            <w:noWrap/>
            <w:vAlign w:val="bottom"/>
            <w:hideMark/>
          </w:tcPr>
          <w:p w14:paraId="53DD010A" w14:textId="77777777" w:rsidR="005658BC" w:rsidRPr="008346EC" w:rsidRDefault="005658BC" w:rsidP="005658BC">
            <w:pPr>
              <w:rPr>
                <w:rFonts w:ascii="Arial" w:hAnsi="Arial" w:cs="Arial"/>
                <w:sz w:val="14"/>
                <w:szCs w:val="14"/>
              </w:rPr>
            </w:pPr>
          </w:p>
        </w:tc>
        <w:tc>
          <w:tcPr>
            <w:tcW w:w="454" w:type="dxa"/>
            <w:noWrap/>
            <w:vAlign w:val="bottom"/>
            <w:hideMark/>
          </w:tcPr>
          <w:p w14:paraId="607DCCE0" w14:textId="77777777" w:rsidR="005658BC" w:rsidRPr="008346EC" w:rsidRDefault="005658BC" w:rsidP="005658BC">
            <w:pPr>
              <w:rPr>
                <w:rFonts w:ascii="Arial" w:hAnsi="Arial" w:cs="Arial"/>
                <w:sz w:val="14"/>
                <w:szCs w:val="14"/>
              </w:rPr>
            </w:pPr>
          </w:p>
        </w:tc>
        <w:tc>
          <w:tcPr>
            <w:tcW w:w="594" w:type="dxa"/>
            <w:noWrap/>
            <w:vAlign w:val="bottom"/>
            <w:hideMark/>
          </w:tcPr>
          <w:p w14:paraId="55298AF6" w14:textId="77777777" w:rsidR="005658BC" w:rsidRPr="008346EC" w:rsidRDefault="005658BC" w:rsidP="005658BC">
            <w:pPr>
              <w:rPr>
                <w:rFonts w:ascii="Arial" w:hAnsi="Arial" w:cs="Arial"/>
                <w:sz w:val="14"/>
                <w:szCs w:val="14"/>
              </w:rPr>
            </w:pPr>
          </w:p>
        </w:tc>
        <w:tc>
          <w:tcPr>
            <w:tcW w:w="740" w:type="dxa"/>
            <w:noWrap/>
            <w:vAlign w:val="bottom"/>
            <w:hideMark/>
          </w:tcPr>
          <w:p w14:paraId="35C4D430" w14:textId="77777777" w:rsidR="005658BC" w:rsidRPr="008346EC" w:rsidRDefault="005658BC" w:rsidP="005658BC">
            <w:pPr>
              <w:rPr>
                <w:rFonts w:ascii="Arial" w:hAnsi="Arial" w:cs="Arial"/>
                <w:sz w:val="14"/>
                <w:szCs w:val="14"/>
              </w:rPr>
            </w:pPr>
          </w:p>
        </w:tc>
        <w:tc>
          <w:tcPr>
            <w:tcW w:w="803" w:type="dxa"/>
            <w:noWrap/>
            <w:vAlign w:val="bottom"/>
            <w:hideMark/>
          </w:tcPr>
          <w:p w14:paraId="5B0D0097" w14:textId="77777777" w:rsidR="005658BC" w:rsidRPr="008346EC" w:rsidRDefault="005658BC" w:rsidP="005658BC">
            <w:pPr>
              <w:rPr>
                <w:rFonts w:ascii="Arial" w:hAnsi="Arial" w:cs="Arial"/>
                <w:sz w:val="14"/>
                <w:szCs w:val="14"/>
              </w:rPr>
            </w:pPr>
          </w:p>
        </w:tc>
      </w:tr>
      <w:tr w:rsidR="005658BC" w:rsidRPr="008346EC" w14:paraId="1B7731DD" w14:textId="77777777" w:rsidTr="005658BC">
        <w:trPr>
          <w:trHeight w:val="255"/>
        </w:trPr>
        <w:tc>
          <w:tcPr>
            <w:tcW w:w="578" w:type="dxa"/>
            <w:noWrap/>
            <w:vAlign w:val="bottom"/>
            <w:hideMark/>
          </w:tcPr>
          <w:p w14:paraId="526CE40D"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3</w:t>
            </w:r>
          </w:p>
        </w:tc>
        <w:tc>
          <w:tcPr>
            <w:tcW w:w="1123" w:type="dxa"/>
            <w:noWrap/>
            <w:vAlign w:val="bottom"/>
            <w:hideMark/>
          </w:tcPr>
          <w:p w14:paraId="3675983F"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2021-01-21</w:t>
            </w:r>
          </w:p>
        </w:tc>
        <w:tc>
          <w:tcPr>
            <w:tcW w:w="1560" w:type="dxa"/>
            <w:noWrap/>
            <w:vAlign w:val="bottom"/>
            <w:hideMark/>
          </w:tcPr>
          <w:p w14:paraId="585E7457" w14:textId="77777777" w:rsidR="005658BC" w:rsidRPr="008346EC" w:rsidRDefault="005658BC" w:rsidP="005658BC">
            <w:pPr>
              <w:rPr>
                <w:rFonts w:ascii="Arial" w:hAnsi="Arial" w:cs="Arial"/>
                <w:sz w:val="14"/>
                <w:szCs w:val="14"/>
              </w:rPr>
            </w:pPr>
            <w:r w:rsidRPr="008346EC">
              <w:rPr>
                <w:rFonts w:ascii="Arial" w:hAnsi="Arial" w:cs="Arial"/>
                <w:sz w:val="14"/>
                <w:szCs w:val="14"/>
              </w:rPr>
              <w:t>Sponsring OKG Hemsida</w:t>
            </w:r>
          </w:p>
        </w:tc>
        <w:tc>
          <w:tcPr>
            <w:tcW w:w="850" w:type="dxa"/>
            <w:noWrap/>
            <w:vAlign w:val="bottom"/>
            <w:hideMark/>
          </w:tcPr>
          <w:p w14:paraId="3AA20413"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5 000,00</w:t>
            </w:r>
          </w:p>
        </w:tc>
        <w:tc>
          <w:tcPr>
            <w:tcW w:w="553" w:type="dxa"/>
            <w:noWrap/>
            <w:vAlign w:val="bottom"/>
            <w:hideMark/>
          </w:tcPr>
          <w:p w14:paraId="748317E7" w14:textId="77777777" w:rsidR="005658BC" w:rsidRPr="008346EC" w:rsidRDefault="005658BC" w:rsidP="005658BC">
            <w:pPr>
              <w:jc w:val="right"/>
              <w:rPr>
                <w:rFonts w:ascii="Arial" w:hAnsi="Arial" w:cs="Arial"/>
                <w:sz w:val="14"/>
                <w:szCs w:val="14"/>
              </w:rPr>
            </w:pPr>
          </w:p>
        </w:tc>
        <w:tc>
          <w:tcPr>
            <w:tcW w:w="659" w:type="dxa"/>
            <w:noWrap/>
            <w:vAlign w:val="bottom"/>
            <w:hideMark/>
          </w:tcPr>
          <w:p w14:paraId="6438F24D" w14:textId="77777777" w:rsidR="005658BC" w:rsidRPr="008346EC" w:rsidRDefault="005658BC" w:rsidP="005658BC">
            <w:pPr>
              <w:rPr>
                <w:rFonts w:ascii="Arial" w:hAnsi="Arial" w:cs="Arial"/>
                <w:sz w:val="14"/>
                <w:szCs w:val="14"/>
              </w:rPr>
            </w:pPr>
          </w:p>
        </w:tc>
        <w:tc>
          <w:tcPr>
            <w:tcW w:w="854" w:type="dxa"/>
            <w:noWrap/>
            <w:vAlign w:val="bottom"/>
            <w:hideMark/>
          </w:tcPr>
          <w:p w14:paraId="77B457B3"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5 000,00</w:t>
            </w:r>
          </w:p>
        </w:tc>
        <w:tc>
          <w:tcPr>
            <w:tcW w:w="769" w:type="dxa"/>
            <w:noWrap/>
            <w:vAlign w:val="bottom"/>
            <w:hideMark/>
          </w:tcPr>
          <w:p w14:paraId="5C956529" w14:textId="77777777" w:rsidR="005658BC" w:rsidRPr="008346EC" w:rsidRDefault="005658BC" w:rsidP="005658BC">
            <w:pPr>
              <w:jc w:val="right"/>
              <w:rPr>
                <w:rFonts w:ascii="Arial" w:hAnsi="Arial" w:cs="Arial"/>
                <w:sz w:val="14"/>
                <w:szCs w:val="14"/>
              </w:rPr>
            </w:pPr>
          </w:p>
        </w:tc>
        <w:tc>
          <w:tcPr>
            <w:tcW w:w="851" w:type="dxa"/>
            <w:noWrap/>
            <w:vAlign w:val="bottom"/>
            <w:hideMark/>
          </w:tcPr>
          <w:p w14:paraId="6A56CEE7" w14:textId="77777777" w:rsidR="005658BC" w:rsidRPr="008346EC" w:rsidRDefault="005658BC" w:rsidP="005658BC">
            <w:pPr>
              <w:rPr>
                <w:rFonts w:ascii="Arial" w:hAnsi="Arial" w:cs="Arial"/>
                <w:sz w:val="14"/>
                <w:szCs w:val="14"/>
              </w:rPr>
            </w:pPr>
          </w:p>
        </w:tc>
        <w:tc>
          <w:tcPr>
            <w:tcW w:w="669" w:type="dxa"/>
            <w:noWrap/>
            <w:vAlign w:val="bottom"/>
            <w:hideMark/>
          </w:tcPr>
          <w:p w14:paraId="1F4C5B2C" w14:textId="77777777" w:rsidR="005658BC" w:rsidRPr="008346EC" w:rsidRDefault="005658BC" w:rsidP="005658BC">
            <w:pPr>
              <w:rPr>
                <w:rFonts w:ascii="Arial" w:hAnsi="Arial" w:cs="Arial"/>
                <w:sz w:val="14"/>
                <w:szCs w:val="14"/>
              </w:rPr>
            </w:pPr>
          </w:p>
        </w:tc>
        <w:tc>
          <w:tcPr>
            <w:tcW w:w="454" w:type="dxa"/>
            <w:noWrap/>
            <w:vAlign w:val="bottom"/>
            <w:hideMark/>
          </w:tcPr>
          <w:p w14:paraId="4F526600" w14:textId="77777777" w:rsidR="005658BC" w:rsidRPr="008346EC" w:rsidRDefault="005658BC" w:rsidP="005658BC">
            <w:pPr>
              <w:rPr>
                <w:rFonts w:ascii="Arial" w:hAnsi="Arial" w:cs="Arial"/>
                <w:sz w:val="14"/>
                <w:szCs w:val="14"/>
              </w:rPr>
            </w:pPr>
          </w:p>
        </w:tc>
        <w:tc>
          <w:tcPr>
            <w:tcW w:w="594" w:type="dxa"/>
            <w:noWrap/>
            <w:vAlign w:val="bottom"/>
            <w:hideMark/>
          </w:tcPr>
          <w:p w14:paraId="271FDEA0" w14:textId="77777777" w:rsidR="005658BC" w:rsidRPr="008346EC" w:rsidRDefault="005658BC" w:rsidP="005658BC">
            <w:pPr>
              <w:rPr>
                <w:rFonts w:ascii="Arial" w:hAnsi="Arial" w:cs="Arial"/>
                <w:sz w:val="14"/>
                <w:szCs w:val="14"/>
              </w:rPr>
            </w:pPr>
          </w:p>
        </w:tc>
        <w:tc>
          <w:tcPr>
            <w:tcW w:w="740" w:type="dxa"/>
            <w:noWrap/>
            <w:vAlign w:val="bottom"/>
            <w:hideMark/>
          </w:tcPr>
          <w:p w14:paraId="0CAC64B0" w14:textId="77777777" w:rsidR="005658BC" w:rsidRPr="008346EC" w:rsidRDefault="005658BC" w:rsidP="005658BC">
            <w:pPr>
              <w:rPr>
                <w:rFonts w:ascii="Arial" w:hAnsi="Arial" w:cs="Arial"/>
                <w:sz w:val="14"/>
                <w:szCs w:val="14"/>
              </w:rPr>
            </w:pPr>
          </w:p>
        </w:tc>
        <w:tc>
          <w:tcPr>
            <w:tcW w:w="803" w:type="dxa"/>
            <w:noWrap/>
            <w:vAlign w:val="bottom"/>
            <w:hideMark/>
          </w:tcPr>
          <w:p w14:paraId="4C9F6F21" w14:textId="77777777" w:rsidR="005658BC" w:rsidRPr="008346EC" w:rsidRDefault="005658BC" w:rsidP="005658BC">
            <w:pPr>
              <w:rPr>
                <w:rFonts w:ascii="Arial" w:hAnsi="Arial" w:cs="Arial"/>
                <w:sz w:val="14"/>
                <w:szCs w:val="14"/>
              </w:rPr>
            </w:pPr>
          </w:p>
        </w:tc>
      </w:tr>
      <w:tr w:rsidR="005658BC" w:rsidRPr="008346EC" w14:paraId="0BB97A57" w14:textId="77777777" w:rsidTr="005658BC">
        <w:trPr>
          <w:trHeight w:val="255"/>
        </w:trPr>
        <w:tc>
          <w:tcPr>
            <w:tcW w:w="578" w:type="dxa"/>
            <w:noWrap/>
            <w:vAlign w:val="bottom"/>
            <w:hideMark/>
          </w:tcPr>
          <w:p w14:paraId="46C09BD7"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4</w:t>
            </w:r>
          </w:p>
        </w:tc>
        <w:tc>
          <w:tcPr>
            <w:tcW w:w="1123" w:type="dxa"/>
            <w:noWrap/>
            <w:vAlign w:val="bottom"/>
            <w:hideMark/>
          </w:tcPr>
          <w:p w14:paraId="6627558E"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2020-06-30</w:t>
            </w:r>
          </w:p>
        </w:tc>
        <w:tc>
          <w:tcPr>
            <w:tcW w:w="1560" w:type="dxa"/>
            <w:noWrap/>
            <w:vAlign w:val="bottom"/>
            <w:hideMark/>
          </w:tcPr>
          <w:p w14:paraId="0E0A093F" w14:textId="77777777" w:rsidR="005658BC" w:rsidRPr="008346EC" w:rsidRDefault="005658BC" w:rsidP="005658BC">
            <w:pPr>
              <w:rPr>
                <w:rFonts w:ascii="Arial" w:hAnsi="Arial" w:cs="Arial"/>
                <w:sz w:val="14"/>
                <w:szCs w:val="14"/>
              </w:rPr>
            </w:pPr>
            <w:r w:rsidRPr="008346EC">
              <w:rPr>
                <w:rFonts w:ascii="Arial" w:hAnsi="Arial" w:cs="Arial"/>
                <w:sz w:val="14"/>
                <w:szCs w:val="14"/>
              </w:rPr>
              <w:t>Faktura Pins</w:t>
            </w:r>
          </w:p>
        </w:tc>
        <w:tc>
          <w:tcPr>
            <w:tcW w:w="850" w:type="dxa"/>
            <w:noWrap/>
            <w:vAlign w:val="bottom"/>
            <w:hideMark/>
          </w:tcPr>
          <w:p w14:paraId="32117581"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-6 871,00</w:t>
            </w:r>
          </w:p>
        </w:tc>
        <w:tc>
          <w:tcPr>
            <w:tcW w:w="553" w:type="dxa"/>
            <w:noWrap/>
            <w:vAlign w:val="bottom"/>
            <w:hideMark/>
          </w:tcPr>
          <w:p w14:paraId="62D59181" w14:textId="77777777" w:rsidR="005658BC" w:rsidRPr="008346EC" w:rsidRDefault="005658BC" w:rsidP="005658BC">
            <w:pPr>
              <w:jc w:val="right"/>
              <w:rPr>
                <w:rFonts w:ascii="Arial" w:hAnsi="Arial" w:cs="Arial"/>
                <w:sz w:val="14"/>
                <w:szCs w:val="14"/>
              </w:rPr>
            </w:pPr>
          </w:p>
        </w:tc>
        <w:tc>
          <w:tcPr>
            <w:tcW w:w="659" w:type="dxa"/>
            <w:noWrap/>
            <w:vAlign w:val="bottom"/>
            <w:hideMark/>
          </w:tcPr>
          <w:p w14:paraId="363BF22F" w14:textId="77777777" w:rsidR="005658BC" w:rsidRPr="008346EC" w:rsidRDefault="005658BC" w:rsidP="005658BC">
            <w:pPr>
              <w:rPr>
                <w:rFonts w:ascii="Arial" w:hAnsi="Arial" w:cs="Arial"/>
                <w:sz w:val="14"/>
                <w:szCs w:val="14"/>
              </w:rPr>
            </w:pPr>
          </w:p>
        </w:tc>
        <w:tc>
          <w:tcPr>
            <w:tcW w:w="854" w:type="dxa"/>
            <w:noWrap/>
            <w:vAlign w:val="bottom"/>
            <w:hideMark/>
          </w:tcPr>
          <w:p w14:paraId="34C6B344" w14:textId="77777777" w:rsidR="005658BC" w:rsidRPr="008346EC" w:rsidRDefault="005658BC" w:rsidP="005658BC">
            <w:pPr>
              <w:rPr>
                <w:rFonts w:ascii="Arial" w:hAnsi="Arial" w:cs="Arial"/>
                <w:sz w:val="14"/>
                <w:szCs w:val="14"/>
              </w:rPr>
            </w:pPr>
          </w:p>
        </w:tc>
        <w:tc>
          <w:tcPr>
            <w:tcW w:w="769" w:type="dxa"/>
            <w:noWrap/>
            <w:vAlign w:val="bottom"/>
            <w:hideMark/>
          </w:tcPr>
          <w:p w14:paraId="45D80867"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6 871,00</w:t>
            </w:r>
          </w:p>
        </w:tc>
        <w:tc>
          <w:tcPr>
            <w:tcW w:w="851" w:type="dxa"/>
            <w:noWrap/>
            <w:vAlign w:val="bottom"/>
            <w:hideMark/>
          </w:tcPr>
          <w:p w14:paraId="0BC722F3" w14:textId="77777777" w:rsidR="005658BC" w:rsidRPr="008346EC" w:rsidRDefault="005658BC" w:rsidP="005658BC">
            <w:pPr>
              <w:jc w:val="right"/>
              <w:rPr>
                <w:rFonts w:ascii="Arial" w:hAnsi="Arial" w:cs="Arial"/>
                <w:sz w:val="14"/>
                <w:szCs w:val="14"/>
              </w:rPr>
            </w:pPr>
          </w:p>
        </w:tc>
        <w:tc>
          <w:tcPr>
            <w:tcW w:w="669" w:type="dxa"/>
            <w:noWrap/>
            <w:vAlign w:val="bottom"/>
            <w:hideMark/>
          </w:tcPr>
          <w:p w14:paraId="71947B59" w14:textId="77777777" w:rsidR="005658BC" w:rsidRPr="008346EC" w:rsidRDefault="005658BC" w:rsidP="005658BC">
            <w:pPr>
              <w:rPr>
                <w:rFonts w:ascii="Arial" w:hAnsi="Arial" w:cs="Arial"/>
                <w:sz w:val="14"/>
                <w:szCs w:val="14"/>
              </w:rPr>
            </w:pPr>
          </w:p>
        </w:tc>
        <w:tc>
          <w:tcPr>
            <w:tcW w:w="454" w:type="dxa"/>
            <w:noWrap/>
            <w:vAlign w:val="bottom"/>
            <w:hideMark/>
          </w:tcPr>
          <w:p w14:paraId="684CF293" w14:textId="77777777" w:rsidR="005658BC" w:rsidRPr="008346EC" w:rsidRDefault="005658BC" w:rsidP="005658BC">
            <w:pPr>
              <w:rPr>
                <w:rFonts w:ascii="Arial" w:hAnsi="Arial" w:cs="Arial"/>
                <w:sz w:val="14"/>
                <w:szCs w:val="14"/>
              </w:rPr>
            </w:pPr>
          </w:p>
        </w:tc>
        <w:tc>
          <w:tcPr>
            <w:tcW w:w="594" w:type="dxa"/>
            <w:noWrap/>
            <w:vAlign w:val="bottom"/>
            <w:hideMark/>
          </w:tcPr>
          <w:p w14:paraId="6B02EB4F" w14:textId="77777777" w:rsidR="005658BC" w:rsidRPr="008346EC" w:rsidRDefault="005658BC" w:rsidP="005658BC">
            <w:pPr>
              <w:rPr>
                <w:rFonts w:ascii="Arial" w:hAnsi="Arial" w:cs="Arial"/>
                <w:sz w:val="14"/>
                <w:szCs w:val="14"/>
              </w:rPr>
            </w:pPr>
          </w:p>
        </w:tc>
        <w:tc>
          <w:tcPr>
            <w:tcW w:w="740" w:type="dxa"/>
            <w:noWrap/>
            <w:vAlign w:val="bottom"/>
            <w:hideMark/>
          </w:tcPr>
          <w:p w14:paraId="6A0A23D7" w14:textId="77777777" w:rsidR="005658BC" w:rsidRPr="008346EC" w:rsidRDefault="005658BC" w:rsidP="005658BC">
            <w:pPr>
              <w:rPr>
                <w:rFonts w:ascii="Arial" w:hAnsi="Arial" w:cs="Arial"/>
                <w:sz w:val="14"/>
                <w:szCs w:val="14"/>
              </w:rPr>
            </w:pPr>
          </w:p>
        </w:tc>
        <w:tc>
          <w:tcPr>
            <w:tcW w:w="803" w:type="dxa"/>
            <w:noWrap/>
            <w:vAlign w:val="bottom"/>
            <w:hideMark/>
          </w:tcPr>
          <w:p w14:paraId="220DEFE9" w14:textId="77777777" w:rsidR="005658BC" w:rsidRPr="008346EC" w:rsidRDefault="005658BC" w:rsidP="005658BC">
            <w:pPr>
              <w:rPr>
                <w:rFonts w:ascii="Arial" w:hAnsi="Arial" w:cs="Arial"/>
                <w:sz w:val="14"/>
                <w:szCs w:val="14"/>
              </w:rPr>
            </w:pPr>
          </w:p>
        </w:tc>
      </w:tr>
      <w:tr w:rsidR="005658BC" w:rsidRPr="008346EC" w14:paraId="2BF22E65" w14:textId="77777777" w:rsidTr="005658BC">
        <w:trPr>
          <w:trHeight w:val="255"/>
        </w:trPr>
        <w:tc>
          <w:tcPr>
            <w:tcW w:w="578" w:type="dxa"/>
            <w:noWrap/>
            <w:vAlign w:val="bottom"/>
            <w:hideMark/>
          </w:tcPr>
          <w:p w14:paraId="65971406"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5</w:t>
            </w:r>
          </w:p>
        </w:tc>
        <w:tc>
          <w:tcPr>
            <w:tcW w:w="1123" w:type="dxa"/>
            <w:noWrap/>
            <w:vAlign w:val="bottom"/>
            <w:hideMark/>
          </w:tcPr>
          <w:p w14:paraId="6FE821C3"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37643226" w14:textId="77777777" w:rsidR="005658BC" w:rsidRPr="008346EC" w:rsidRDefault="005658BC" w:rsidP="005658BC">
            <w:pPr>
              <w:rPr>
                <w:rFonts w:ascii="Arial" w:hAnsi="Arial" w:cs="Arial"/>
                <w:sz w:val="14"/>
                <w:szCs w:val="14"/>
              </w:rPr>
            </w:pPr>
          </w:p>
        </w:tc>
        <w:tc>
          <w:tcPr>
            <w:tcW w:w="850" w:type="dxa"/>
            <w:noWrap/>
            <w:vAlign w:val="bottom"/>
            <w:hideMark/>
          </w:tcPr>
          <w:p w14:paraId="19E49C78" w14:textId="77777777" w:rsidR="005658BC" w:rsidRPr="008346EC" w:rsidRDefault="005658BC" w:rsidP="005658BC">
            <w:pPr>
              <w:rPr>
                <w:rFonts w:ascii="Arial" w:hAnsi="Arial" w:cs="Arial"/>
                <w:sz w:val="14"/>
                <w:szCs w:val="14"/>
              </w:rPr>
            </w:pPr>
          </w:p>
        </w:tc>
        <w:tc>
          <w:tcPr>
            <w:tcW w:w="553" w:type="dxa"/>
            <w:noWrap/>
            <w:vAlign w:val="bottom"/>
            <w:hideMark/>
          </w:tcPr>
          <w:p w14:paraId="72537810" w14:textId="77777777" w:rsidR="005658BC" w:rsidRPr="008346EC" w:rsidRDefault="005658BC" w:rsidP="005658BC">
            <w:pPr>
              <w:rPr>
                <w:rFonts w:ascii="Arial" w:hAnsi="Arial" w:cs="Arial"/>
                <w:sz w:val="14"/>
                <w:szCs w:val="14"/>
              </w:rPr>
            </w:pPr>
          </w:p>
        </w:tc>
        <w:tc>
          <w:tcPr>
            <w:tcW w:w="659" w:type="dxa"/>
            <w:noWrap/>
            <w:vAlign w:val="bottom"/>
            <w:hideMark/>
          </w:tcPr>
          <w:p w14:paraId="0732012A" w14:textId="77777777" w:rsidR="005658BC" w:rsidRPr="008346EC" w:rsidRDefault="005658BC" w:rsidP="005658BC">
            <w:pPr>
              <w:rPr>
                <w:rFonts w:ascii="Arial" w:hAnsi="Arial" w:cs="Arial"/>
                <w:sz w:val="14"/>
                <w:szCs w:val="14"/>
              </w:rPr>
            </w:pPr>
          </w:p>
        </w:tc>
        <w:tc>
          <w:tcPr>
            <w:tcW w:w="854" w:type="dxa"/>
            <w:noWrap/>
            <w:vAlign w:val="bottom"/>
            <w:hideMark/>
          </w:tcPr>
          <w:p w14:paraId="24636BC5" w14:textId="77777777" w:rsidR="005658BC" w:rsidRPr="008346EC" w:rsidRDefault="005658BC" w:rsidP="005658BC">
            <w:pPr>
              <w:rPr>
                <w:rFonts w:ascii="Arial" w:hAnsi="Arial" w:cs="Arial"/>
                <w:sz w:val="14"/>
                <w:szCs w:val="14"/>
              </w:rPr>
            </w:pPr>
          </w:p>
        </w:tc>
        <w:tc>
          <w:tcPr>
            <w:tcW w:w="769" w:type="dxa"/>
            <w:noWrap/>
            <w:vAlign w:val="bottom"/>
            <w:hideMark/>
          </w:tcPr>
          <w:p w14:paraId="152A314C" w14:textId="77777777" w:rsidR="005658BC" w:rsidRPr="008346EC" w:rsidRDefault="005658BC" w:rsidP="005658BC">
            <w:pPr>
              <w:rPr>
                <w:rFonts w:ascii="Arial" w:hAnsi="Arial" w:cs="Arial"/>
                <w:sz w:val="14"/>
                <w:szCs w:val="14"/>
              </w:rPr>
            </w:pPr>
          </w:p>
        </w:tc>
        <w:tc>
          <w:tcPr>
            <w:tcW w:w="851" w:type="dxa"/>
            <w:noWrap/>
            <w:vAlign w:val="bottom"/>
            <w:hideMark/>
          </w:tcPr>
          <w:p w14:paraId="0EB1E417" w14:textId="77777777" w:rsidR="005658BC" w:rsidRPr="008346EC" w:rsidRDefault="005658BC" w:rsidP="005658BC">
            <w:pPr>
              <w:rPr>
                <w:rFonts w:ascii="Arial" w:hAnsi="Arial" w:cs="Arial"/>
                <w:sz w:val="14"/>
                <w:szCs w:val="14"/>
              </w:rPr>
            </w:pPr>
          </w:p>
        </w:tc>
        <w:tc>
          <w:tcPr>
            <w:tcW w:w="669" w:type="dxa"/>
            <w:noWrap/>
            <w:vAlign w:val="bottom"/>
            <w:hideMark/>
          </w:tcPr>
          <w:p w14:paraId="5987F1AA" w14:textId="77777777" w:rsidR="005658BC" w:rsidRPr="008346EC" w:rsidRDefault="005658BC" w:rsidP="005658BC">
            <w:pPr>
              <w:rPr>
                <w:rFonts w:ascii="Arial" w:hAnsi="Arial" w:cs="Arial"/>
                <w:sz w:val="14"/>
                <w:szCs w:val="14"/>
              </w:rPr>
            </w:pPr>
          </w:p>
        </w:tc>
        <w:tc>
          <w:tcPr>
            <w:tcW w:w="454" w:type="dxa"/>
            <w:noWrap/>
            <w:vAlign w:val="bottom"/>
            <w:hideMark/>
          </w:tcPr>
          <w:p w14:paraId="4F4EE026" w14:textId="77777777" w:rsidR="005658BC" w:rsidRPr="008346EC" w:rsidRDefault="005658BC" w:rsidP="005658BC">
            <w:pPr>
              <w:rPr>
                <w:rFonts w:ascii="Arial" w:hAnsi="Arial" w:cs="Arial"/>
                <w:sz w:val="14"/>
                <w:szCs w:val="14"/>
              </w:rPr>
            </w:pPr>
          </w:p>
        </w:tc>
        <w:tc>
          <w:tcPr>
            <w:tcW w:w="594" w:type="dxa"/>
            <w:noWrap/>
            <w:vAlign w:val="bottom"/>
            <w:hideMark/>
          </w:tcPr>
          <w:p w14:paraId="1FF9E008" w14:textId="77777777" w:rsidR="005658BC" w:rsidRPr="008346EC" w:rsidRDefault="005658BC" w:rsidP="005658BC">
            <w:pPr>
              <w:rPr>
                <w:rFonts w:ascii="Arial" w:hAnsi="Arial" w:cs="Arial"/>
                <w:sz w:val="14"/>
                <w:szCs w:val="14"/>
              </w:rPr>
            </w:pPr>
          </w:p>
        </w:tc>
        <w:tc>
          <w:tcPr>
            <w:tcW w:w="740" w:type="dxa"/>
            <w:noWrap/>
            <w:vAlign w:val="bottom"/>
            <w:hideMark/>
          </w:tcPr>
          <w:p w14:paraId="50145EA8" w14:textId="77777777" w:rsidR="005658BC" w:rsidRPr="008346EC" w:rsidRDefault="005658BC" w:rsidP="005658BC">
            <w:pPr>
              <w:rPr>
                <w:rFonts w:ascii="Arial" w:hAnsi="Arial" w:cs="Arial"/>
                <w:sz w:val="14"/>
                <w:szCs w:val="14"/>
              </w:rPr>
            </w:pPr>
          </w:p>
        </w:tc>
        <w:tc>
          <w:tcPr>
            <w:tcW w:w="803" w:type="dxa"/>
            <w:noWrap/>
            <w:vAlign w:val="bottom"/>
            <w:hideMark/>
          </w:tcPr>
          <w:p w14:paraId="3880455F" w14:textId="77777777" w:rsidR="005658BC" w:rsidRPr="008346EC" w:rsidRDefault="005658BC" w:rsidP="005658BC">
            <w:pPr>
              <w:rPr>
                <w:rFonts w:ascii="Arial" w:hAnsi="Arial" w:cs="Arial"/>
                <w:sz w:val="14"/>
                <w:szCs w:val="14"/>
              </w:rPr>
            </w:pPr>
          </w:p>
        </w:tc>
      </w:tr>
      <w:tr w:rsidR="005658BC" w:rsidRPr="008346EC" w14:paraId="258E0B9B" w14:textId="77777777" w:rsidTr="005658BC">
        <w:trPr>
          <w:trHeight w:val="255"/>
        </w:trPr>
        <w:tc>
          <w:tcPr>
            <w:tcW w:w="578" w:type="dxa"/>
            <w:noWrap/>
            <w:vAlign w:val="bottom"/>
            <w:hideMark/>
          </w:tcPr>
          <w:p w14:paraId="04EAAD37"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6</w:t>
            </w:r>
          </w:p>
        </w:tc>
        <w:tc>
          <w:tcPr>
            <w:tcW w:w="1123" w:type="dxa"/>
            <w:noWrap/>
            <w:vAlign w:val="bottom"/>
            <w:hideMark/>
          </w:tcPr>
          <w:p w14:paraId="3A03C643"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3DD9C36B" w14:textId="77777777" w:rsidR="005658BC" w:rsidRPr="008346EC" w:rsidRDefault="005658BC" w:rsidP="005658BC">
            <w:pPr>
              <w:rPr>
                <w:rFonts w:ascii="Arial" w:hAnsi="Arial" w:cs="Arial"/>
                <w:sz w:val="14"/>
                <w:szCs w:val="14"/>
              </w:rPr>
            </w:pPr>
          </w:p>
        </w:tc>
        <w:tc>
          <w:tcPr>
            <w:tcW w:w="850" w:type="dxa"/>
            <w:noWrap/>
            <w:vAlign w:val="bottom"/>
            <w:hideMark/>
          </w:tcPr>
          <w:p w14:paraId="662AB9DC" w14:textId="77777777" w:rsidR="005658BC" w:rsidRPr="008346EC" w:rsidRDefault="005658BC" w:rsidP="005658BC">
            <w:pPr>
              <w:rPr>
                <w:rFonts w:ascii="Arial" w:hAnsi="Arial" w:cs="Arial"/>
                <w:sz w:val="14"/>
                <w:szCs w:val="14"/>
              </w:rPr>
            </w:pPr>
          </w:p>
        </w:tc>
        <w:tc>
          <w:tcPr>
            <w:tcW w:w="553" w:type="dxa"/>
            <w:noWrap/>
            <w:vAlign w:val="bottom"/>
            <w:hideMark/>
          </w:tcPr>
          <w:p w14:paraId="10290C89" w14:textId="77777777" w:rsidR="005658BC" w:rsidRPr="008346EC" w:rsidRDefault="005658BC" w:rsidP="005658BC">
            <w:pPr>
              <w:rPr>
                <w:rFonts w:ascii="Arial" w:hAnsi="Arial" w:cs="Arial"/>
                <w:sz w:val="14"/>
                <w:szCs w:val="14"/>
              </w:rPr>
            </w:pPr>
          </w:p>
        </w:tc>
        <w:tc>
          <w:tcPr>
            <w:tcW w:w="659" w:type="dxa"/>
            <w:noWrap/>
            <w:vAlign w:val="bottom"/>
            <w:hideMark/>
          </w:tcPr>
          <w:p w14:paraId="11D28E8F" w14:textId="77777777" w:rsidR="005658BC" w:rsidRPr="008346EC" w:rsidRDefault="005658BC" w:rsidP="005658BC">
            <w:pPr>
              <w:rPr>
                <w:rFonts w:ascii="Arial" w:hAnsi="Arial" w:cs="Arial"/>
                <w:sz w:val="14"/>
                <w:szCs w:val="14"/>
              </w:rPr>
            </w:pPr>
          </w:p>
        </w:tc>
        <w:tc>
          <w:tcPr>
            <w:tcW w:w="854" w:type="dxa"/>
            <w:noWrap/>
            <w:vAlign w:val="bottom"/>
            <w:hideMark/>
          </w:tcPr>
          <w:p w14:paraId="55B3AC8F" w14:textId="77777777" w:rsidR="005658BC" w:rsidRPr="008346EC" w:rsidRDefault="005658BC" w:rsidP="005658BC">
            <w:pPr>
              <w:rPr>
                <w:rFonts w:ascii="Arial" w:hAnsi="Arial" w:cs="Arial"/>
                <w:sz w:val="14"/>
                <w:szCs w:val="14"/>
              </w:rPr>
            </w:pPr>
          </w:p>
        </w:tc>
        <w:tc>
          <w:tcPr>
            <w:tcW w:w="769" w:type="dxa"/>
            <w:noWrap/>
            <w:vAlign w:val="bottom"/>
            <w:hideMark/>
          </w:tcPr>
          <w:p w14:paraId="68EFD505" w14:textId="77777777" w:rsidR="005658BC" w:rsidRPr="008346EC" w:rsidRDefault="005658BC" w:rsidP="005658BC">
            <w:pPr>
              <w:rPr>
                <w:rFonts w:ascii="Arial" w:hAnsi="Arial" w:cs="Arial"/>
                <w:sz w:val="14"/>
                <w:szCs w:val="14"/>
              </w:rPr>
            </w:pPr>
          </w:p>
        </w:tc>
        <w:tc>
          <w:tcPr>
            <w:tcW w:w="851" w:type="dxa"/>
            <w:noWrap/>
            <w:vAlign w:val="bottom"/>
            <w:hideMark/>
          </w:tcPr>
          <w:p w14:paraId="53CC104F" w14:textId="77777777" w:rsidR="005658BC" w:rsidRPr="008346EC" w:rsidRDefault="005658BC" w:rsidP="005658BC">
            <w:pPr>
              <w:rPr>
                <w:rFonts w:ascii="Arial" w:hAnsi="Arial" w:cs="Arial"/>
                <w:sz w:val="14"/>
                <w:szCs w:val="14"/>
              </w:rPr>
            </w:pPr>
          </w:p>
        </w:tc>
        <w:tc>
          <w:tcPr>
            <w:tcW w:w="669" w:type="dxa"/>
            <w:noWrap/>
            <w:vAlign w:val="bottom"/>
            <w:hideMark/>
          </w:tcPr>
          <w:p w14:paraId="569A8B54" w14:textId="77777777" w:rsidR="005658BC" w:rsidRPr="008346EC" w:rsidRDefault="005658BC" w:rsidP="005658BC">
            <w:pPr>
              <w:rPr>
                <w:rFonts w:ascii="Arial" w:hAnsi="Arial" w:cs="Arial"/>
                <w:sz w:val="14"/>
                <w:szCs w:val="14"/>
              </w:rPr>
            </w:pPr>
          </w:p>
        </w:tc>
        <w:tc>
          <w:tcPr>
            <w:tcW w:w="454" w:type="dxa"/>
            <w:noWrap/>
            <w:vAlign w:val="bottom"/>
            <w:hideMark/>
          </w:tcPr>
          <w:p w14:paraId="01DFED30" w14:textId="77777777" w:rsidR="005658BC" w:rsidRPr="008346EC" w:rsidRDefault="005658BC" w:rsidP="005658BC">
            <w:pPr>
              <w:rPr>
                <w:rFonts w:ascii="Arial" w:hAnsi="Arial" w:cs="Arial"/>
                <w:sz w:val="14"/>
                <w:szCs w:val="14"/>
              </w:rPr>
            </w:pPr>
          </w:p>
        </w:tc>
        <w:tc>
          <w:tcPr>
            <w:tcW w:w="594" w:type="dxa"/>
            <w:noWrap/>
            <w:vAlign w:val="bottom"/>
            <w:hideMark/>
          </w:tcPr>
          <w:p w14:paraId="069AEB7C" w14:textId="77777777" w:rsidR="005658BC" w:rsidRPr="008346EC" w:rsidRDefault="005658BC" w:rsidP="005658BC">
            <w:pPr>
              <w:rPr>
                <w:rFonts w:ascii="Arial" w:hAnsi="Arial" w:cs="Arial"/>
                <w:sz w:val="14"/>
                <w:szCs w:val="14"/>
              </w:rPr>
            </w:pPr>
          </w:p>
        </w:tc>
        <w:tc>
          <w:tcPr>
            <w:tcW w:w="740" w:type="dxa"/>
            <w:noWrap/>
            <w:vAlign w:val="bottom"/>
            <w:hideMark/>
          </w:tcPr>
          <w:p w14:paraId="0048AB80" w14:textId="77777777" w:rsidR="005658BC" w:rsidRPr="008346EC" w:rsidRDefault="005658BC" w:rsidP="005658BC">
            <w:pPr>
              <w:rPr>
                <w:rFonts w:ascii="Arial" w:hAnsi="Arial" w:cs="Arial"/>
                <w:sz w:val="14"/>
                <w:szCs w:val="14"/>
              </w:rPr>
            </w:pPr>
          </w:p>
        </w:tc>
        <w:tc>
          <w:tcPr>
            <w:tcW w:w="803" w:type="dxa"/>
            <w:noWrap/>
            <w:vAlign w:val="bottom"/>
            <w:hideMark/>
          </w:tcPr>
          <w:p w14:paraId="7EE8017D" w14:textId="77777777" w:rsidR="005658BC" w:rsidRPr="008346EC" w:rsidRDefault="005658BC" w:rsidP="005658BC">
            <w:pPr>
              <w:rPr>
                <w:rFonts w:ascii="Arial" w:hAnsi="Arial" w:cs="Arial"/>
                <w:sz w:val="14"/>
                <w:szCs w:val="14"/>
              </w:rPr>
            </w:pPr>
          </w:p>
        </w:tc>
      </w:tr>
      <w:tr w:rsidR="005658BC" w:rsidRPr="008346EC" w14:paraId="669550DA" w14:textId="77777777" w:rsidTr="005658BC">
        <w:trPr>
          <w:trHeight w:val="255"/>
        </w:trPr>
        <w:tc>
          <w:tcPr>
            <w:tcW w:w="578" w:type="dxa"/>
            <w:noWrap/>
            <w:vAlign w:val="bottom"/>
            <w:hideMark/>
          </w:tcPr>
          <w:p w14:paraId="5560098E"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12</w:t>
            </w:r>
          </w:p>
        </w:tc>
        <w:tc>
          <w:tcPr>
            <w:tcW w:w="1123" w:type="dxa"/>
            <w:noWrap/>
            <w:vAlign w:val="bottom"/>
            <w:hideMark/>
          </w:tcPr>
          <w:p w14:paraId="605B7B07"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308BB1B5" w14:textId="77777777" w:rsidR="005658BC" w:rsidRPr="008346EC" w:rsidRDefault="005658BC" w:rsidP="005658BC">
            <w:pPr>
              <w:rPr>
                <w:rFonts w:ascii="Arial" w:hAnsi="Arial" w:cs="Arial"/>
                <w:sz w:val="14"/>
                <w:szCs w:val="14"/>
              </w:rPr>
            </w:pPr>
          </w:p>
        </w:tc>
        <w:tc>
          <w:tcPr>
            <w:tcW w:w="850" w:type="dxa"/>
            <w:noWrap/>
            <w:vAlign w:val="bottom"/>
            <w:hideMark/>
          </w:tcPr>
          <w:p w14:paraId="7A2D3163" w14:textId="77777777" w:rsidR="005658BC" w:rsidRPr="008346EC" w:rsidRDefault="005658BC" w:rsidP="005658BC">
            <w:pPr>
              <w:rPr>
                <w:rFonts w:ascii="Arial" w:hAnsi="Arial" w:cs="Arial"/>
                <w:sz w:val="14"/>
                <w:szCs w:val="14"/>
              </w:rPr>
            </w:pPr>
          </w:p>
        </w:tc>
        <w:tc>
          <w:tcPr>
            <w:tcW w:w="553" w:type="dxa"/>
            <w:noWrap/>
            <w:vAlign w:val="bottom"/>
            <w:hideMark/>
          </w:tcPr>
          <w:p w14:paraId="32CC8B7E" w14:textId="77777777" w:rsidR="005658BC" w:rsidRPr="008346EC" w:rsidRDefault="005658BC" w:rsidP="005658BC">
            <w:pPr>
              <w:rPr>
                <w:rFonts w:ascii="Arial" w:hAnsi="Arial" w:cs="Arial"/>
                <w:sz w:val="14"/>
                <w:szCs w:val="14"/>
              </w:rPr>
            </w:pPr>
          </w:p>
        </w:tc>
        <w:tc>
          <w:tcPr>
            <w:tcW w:w="659" w:type="dxa"/>
            <w:noWrap/>
            <w:vAlign w:val="bottom"/>
            <w:hideMark/>
          </w:tcPr>
          <w:p w14:paraId="6C10233C" w14:textId="77777777" w:rsidR="005658BC" w:rsidRPr="008346EC" w:rsidRDefault="005658BC" w:rsidP="005658BC">
            <w:pPr>
              <w:rPr>
                <w:rFonts w:ascii="Arial" w:hAnsi="Arial" w:cs="Arial"/>
                <w:sz w:val="14"/>
                <w:szCs w:val="14"/>
              </w:rPr>
            </w:pPr>
          </w:p>
        </w:tc>
        <w:tc>
          <w:tcPr>
            <w:tcW w:w="854" w:type="dxa"/>
            <w:noWrap/>
            <w:vAlign w:val="bottom"/>
            <w:hideMark/>
          </w:tcPr>
          <w:p w14:paraId="4224930F" w14:textId="77777777" w:rsidR="005658BC" w:rsidRPr="008346EC" w:rsidRDefault="005658BC" w:rsidP="005658BC">
            <w:pPr>
              <w:rPr>
                <w:rFonts w:ascii="Arial" w:hAnsi="Arial" w:cs="Arial"/>
                <w:sz w:val="14"/>
                <w:szCs w:val="14"/>
              </w:rPr>
            </w:pPr>
          </w:p>
        </w:tc>
        <w:tc>
          <w:tcPr>
            <w:tcW w:w="769" w:type="dxa"/>
            <w:noWrap/>
            <w:vAlign w:val="bottom"/>
            <w:hideMark/>
          </w:tcPr>
          <w:p w14:paraId="102A6D69" w14:textId="77777777" w:rsidR="005658BC" w:rsidRPr="008346EC" w:rsidRDefault="005658BC" w:rsidP="005658BC">
            <w:pPr>
              <w:rPr>
                <w:rFonts w:ascii="Arial" w:hAnsi="Arial" w:cs="Arial"/>
                <w:sz w:val="14"/>
                <w:szCs w:val="14"/>
              </w:rPr>
            </w:pPr>
          </w:p>
        </w:tc>
        <w:tc>
          <w:tcPr>
            <w:tcW w:w="851" w:type="dxa"/>
            <w:noWrap/>
            <w:vAlign w:val="bottom"/>
            <w:hideMark/>
          </w:tcPr>
          <w:p w14:paraId="46B40925" w14:textId="77777777" w:rsidR="005658BC" w:rsidRPr="008346EC" w:rsidRDefault="005658BC" w:rsidP="005658BC">
            <w:pPr>
              <w:rPr>
                <w:rFonts w:ascii="Arial" w:hAnsi="Arial" w:cs="Arial"/>
                <w:sz w:val="14"/>
                <w:szCs w:val="14"/>
              </w:rPr>
            </w:pPr>
          </w:p>
        </w:tc>
        <w:tc>
          <w:tcPr>
            <w:tcW w:w="669" w:type="dxa"/>
            <w:noWrap/>
            <w:vAlign w:val="bottom"/>
            <w:hideMark/>
          </w:tcPr>
          <w:p w14:paraId="03CFAC88" w14:textId="77777777" w:rsidR="005658BC" w:rsidRPr="008346EC" w:rsidRDefault="005658BC" w:rsidP="005658BC">
            <w:pPr>
              <w:rPr>
                <w:rFonts w:ascii="Arial" w:hAnsi="Arial" w:cs="Arial"/>
                <w:sz w:val="14"/>
                <w:szCs w:val="14"/>
              </w:rPr>
            </w:pPr>
          </w:p>
        </w:tc>
        <w:tc>
          <w:tcPr>
            <w:tcW w:w="454" w:type="dxa"/>
            <w:noWrap/>
            <w:vAlign w:val="bottom"/>
            <w:hideMark/>
          </w:tcPr>
          <w:p w14:paraId="511A99F3" w14:textId="77777777" w:rsidR="005658BC" w:rsidRPr="008346EC" w:rsidRDefault="005658BC" w:rsidP="005658BC">
            <w:pPr>
              <w:rPr>
                <w:rFonts w:ascii="Arial" w:hAnsi="Arial" w:cs="Arial"/>
                <w:sz w:val="14"/>
                <w:szCs w:val="14"/>
              </w:rPr>
            </w:pPr>
          </w:p>
        </w:tc>
        <w:tc>
          <w:tcPr>
            <w:tcW w:w="594" w:type="dxa"/>
            <w:noWrap/>
            <w:vAlign w:val="bottom"/>
            <w:hideMark/>
          </w:tcPr>
          <w:p w14:paraId="0490D021" w14:textId="77777777" w:rsidR="005658BC" w:rsidRPr="008346EC" w:rsidRDefault="005658BC" w:rsidP="005658BC">
            <w:pPr>
              <w:rPr>
                <w:rFonts w:ascii="Arial" w:hAnsi="Arial" w:cs="Arial"/>
                <w:sz w:val="14"/>
                <w:szCs w:val="14"/>
              </w:rPr>
            </w:pPr>
          </w:p>
        </w:tc>
        <w:tc>
          <w:tcPr>
            <w:tcW w:w="740" w:type="dxa"/>
            <w:noWrap/>
            <w:vAlign w:val="bottom"/>
            <w:hideMark/>
          </w:tcPr>
          <w:p w14:paraId="428D3517" w14:textId="77777777" w:rsidR="005658BC" w:rsidRPr="008346EC" w:rsidRDefault="005658BC" w:rsidP="005658BC">
            <w:pPr>
              <w:rPr>
                <w:rFonts w:ascii="Arial" w:hAnsi="Arial" w:cs="Arial"/>
                <w:sz w:val="14"/>
                <w:szCs w:val="14"/>
              </w:rPr>
            </w:pPr>
          </w:p>
        </w:tc>
        <w:tc>
          <w:tcPr>
            <w:tcW w:w="803" w:type="dxa"/>
            <w:noWrap/>
            <w:vAlign w:val="bottom"/>
            <w:hideMark/>
          </w:tcPr>
          <w:p w14:paraId="3E3A888D" w14:textId="77777777" w:rsidR="005658BC" w:rsidRPr="008346EC" w:rsidRDefault="005658BC" w:rsidP="005658BC">
            <w:pPr>
              <w:rPr>
                <w:rFonts w:ascii="Arial" w:hAnsi="Arial" w:cs="Arial"/>
                <w:sz w:val="14"/>
                <w:szCs w:val="14"/>
              </w:rPr>
            </w:pPr>
          </w:p>
        </w:tc>
      </w:tr>
      <w:tr w:rsidR="005658BC" w:rsidRPr="008346EC" w14:paraId="7B3771E6" w14:textId="77777777" w:rsidTr="005658BC">
        <w:trPr>
          <w:trHeight w:val="255"/>
        </w:trPr>
        <w:tc>
          <w:tcPr>
            <w:tcW w:w="578" w:type="dxa"/>
            <w:noWrap/>
            <w:vAlign w:val="bottom"/>
            <w:hideMark/>
          </w:tcPr>
          <w:p w14:paraId="094BADEA"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13</w:t>
            </w:r>
          </w:p>
        </w:tc>
        <w:tc>
          <w:tcPr>
            <w:tcW w:w="1123" w:type="dxa"/>
            <w:noWrap/>
            <w:vAlign w:val="bottom"/>
            <w:hideMark/>
          </w:tcPr>
          <w:p w14:paraId="375BA102"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513C89A4" w14:textId="77777777" w:rsidR="005658BC" w:rsidRPr="008346EC" w:rsidRDefault="005658BC" w:rsidP="005658BC">
            <w:pPr>
              <w:rPr>
                <w:rFonts w:ascii="Arial" w:hAnsi="Arial" w:cs="Arial"/>
                <w:sz w:val="14"/>
                <w:szCs w:val="14"/>
              </w:rPr>
            </w:pPr>
          </w:p>
        </w:tc>
        <w:tc>
          <w:tcPr>
            <w:tcW w:w="850" w:type="dxa"/>
            <w:noWrap/>
            <w:vAlign w:val="bottom"/>
            <w:hideMark/>
          </w:tcPr>
          <w:p w14:paraId="1A793019" w14:textId="77777777" w:rsidR="005658BC" w:rsidRPr="008346EC" w:rsidRDefault="005658BC" w:rsidP="005658BC">
            <w:pPr>
              <w:rPr>
                <w:rFonts w:ascii="Arial" w:hAnsi="Arial" w:cs="Arial"/>
                <w:sz w:val="14"/>
                <w:szCs w:val="14"/>
              </w:rPr>
            </w:pPr>
          </w:p>
        </w:tc>
        <w:tc>
          <w:tcPr>
            <w:tcW w:w="553" w:type="dxa"/>
            <w:noWrap/>
            <w:vAlign w:val="bottom"/>
            <w:hideMark/>
          </w:tcPr>
          <w:p w14:paraId="3636E88E" w14:textId="77777777" w:rsidR="005658BC" w:rsidRPr="008346EC" w:rsidRDefault="005658BC" w:rsidP="005658BC">
            <w:pPr>
              <w:rPr>
                <w:rFonts w:ascii="Arial" w:hAnsi="Arial" w:cs="Arial"/>
                <w:sz w:val="14"/>
                <w:szCs w:val="14"/>
              </w:rPr>
            </w:pPr>
          </w:p>
        </w:tc>
        <w:tc>
          <w:tcPr>
            <w:tcW w:w="659" w:type="dxa"/>
            <w:noWrap/>
            <w:vAlign w:val="bottom"/>
            <w:hideMark/>
          </w:tcPr>
          <w:p w14:paraId="73844F46" w14:textId="77777777" w:rsidR="005658BC" w:rsidRPr="008346EC" w:rsidRDefault="005658BC" w:rsidP="005658BC">
            <w:pPr>
              <w:rPr>
                <w:rFonts w:ascii="Arial" w:hAnsi="Arial" w:cs="Arial"/>
                <w:sz w:val="14"/>
                <w:szCs w:val="14"/>
              </w:rPr>
            </w:pPr>
          </w:p>
        </w:tc>
        <w:tc>
          <w:tcPr>
            <w:tcW w:w="854" w:type="dxa"/>
            <w:noWrap/>
            <w:vAlign w:val="bottom"/>
            <w:hideMark/>
          </w:tcPr>
          <w:p w14:paraId="35E21968" w14:textId="77777777" w:rsidR="005658BC" w:rsidRPr="008346EC" w:rsidRDefault="005658BC" w:rsidP="005658BC">
            <w:pPr>
              <w:rPr>
                <w:rFonts w:ascii="Arial" w:hAnsi="Arial" w:cs="Arial"/>
                <w:sz w:val="14"/>
                <w:szCs w:val="14"/>
              </w:rPr>
            </w:pPr>
          </w:p>
        </w:tc>
        <w:tc>
          <w:tcPr>
            <w:tcW w:w="769" w:type="dxa"/>
            <w:noWrap/>
            <w:vAlign w:val="bottom"/>
            <w:hideMark/>
          </w:tcPr>
          <w:p w14:paraId="3DF570B1" w14:textId="77777777" w:rsidR="005658BC" w:rsidRPr="008346EC" w:rsidRDefault="005658BC" w:rsidP="005658BC">
            <w:pPr>
              <w:rPr>
                <w:rFonts w:ascii="Arial" w:hAnsi="Arial" w:cs="Arial"/>
                <w:sz w:val="14"/>
                <w:szCs w:val="14"/>
              </w:rPr>
            </w:pPr>
          </w:p>
        </w:tc>
        <w:tc>
          <w:tcPr>
            <w:tcW w:w="851" w:type="dxa"/>
            <w:noWrap/>
            <w:vAlign w:val="bottom"/>
            <w:hideMark/>
          </w:tcPr>
          <w:p w14:paraId="0BF0FBD6" w14:textId="77777777" w:rsidR="005658BC" w:rsidRPr="008346EC" w:rsidRDefault="005658BC" w:rsidP="005658BC">
            <w:pPr>
              <w:rPr>
                <w:rFonts w:ascii="Arial" w:hAnsi="Arial" w:cs="Arial"/>
                <w:sz w:val="14"/>
                <w:szCs w:val="14"/>
              </w:rPr>
            </w:pPr>
          </w:p>
        </w:tc>
        <w:tc>
          <w:tcPr>
            <w:tcW w:w="669" w:type="dxa"/>
            <w:noWrap/>
            <w:vAlign w:val="bottom"/>
            <w:hideMark/>
          </w:tcPr>
          <w:p w14:paraId="36FA09CC" w14:textId="77777777" w:rsidR="005658BC" w:rsidRPr="008346EC" w:rsidRDefault="005658BC" w:rsidP="005658BC">
            <w:pPr>
              <w:rPr>
                <w:rFonts w:ascii="Arial" w:hAnsi="Arial" w:cs="Arial"/>
                <w:sz w:val="14"/>
                <w:szCs w:val="14"/>
              </w:rPr>
            </w:pPr>
          </w:p>
        </w:tc>
        <w:tc>
          <w:tcPr>
            <w:tcW w:w="454" w:type="dxa"/>
            <w:noWrap/>
            <w:vAlign w:val="bottom"/>
            <w:hideMark/>
          </w:tcPr>
          <w:p w14:paraId="3156B4C5" w14:textId="77777777" w:rsidR="005658BC" w:rsidRPr="008346EC" w:rsidRDefault="005658BC" w:rsidP="005658BC">
            <w:pPr>
              <w:rPr>
                <w:rFonts w:ascii="Arial" w:hAnsi="Arial" w:cs="Arial"/>
                <w:sz w:val="14"/>
                <w:szCs w:val="14"/>
              </w:rPr>
            </w:pPr>
          </w:p>
        </w:tc>
        <w:tc>
          <w:tcPr>
            <w:tcW w:w="594" w:type="dxa"/>
            <w:noWrap/>
            <w:vAlign w:val="bottom"/>
            <w:hideMark/>
          </w:tcPr>
          <w:p w14:paraId="6661C55A" w14:textId="77777777" w:rsidR="005658BC" w:rsidRPr="008346EC" w:rsidRDefault="005658BC" w:rsidP="005658BC">
            <w:pPr>
              <w:rPr>
                <w:rFonts w:ascii="Arial" w:hAnsi="Arial" w:cs="Arial"/>
                <w:sz w:val="14"/>
                <w:szCs w:val="14"/>
              </w:rPr>
            </w:pPr>
          </w:p>
        </w:tc>
        <w:tc>
          <w:tcPr>
            <w:tcW w:w="740" w:type="dxa"/>
            <w:noWrap/>
            <w:vAlign w:val="bottom"/>
            <w:hideMark/>
          </w:tcPr>
          <w:p w14:paraId="4FDCFB17" w14:textId="77777777" w:rsidR="005658BC" w:rsidRPr="008346EC" w:rsidRDefault="005658BC" w:rsidP="005658BC">
            <w:pPr>
              <w:rPr>
                <w:rFonts w:ascii="Arial" w:hAnsi="Arial" w:cs="Arial"/>
                <w:sz w:val="14"/>
                <w:szCs w:val="14"/>
              </w:rPr>
            </w:pPr>
          </w:p>
        </w:tc>
        <w:tc>
          <w:tcPr>
            <w:tcW w:w="803" w:type="dxa"/>
            <w:noWrap/>
            <w:vAlign w:val="bottom"/>
            <w:hideMark/>
          </w:tcPr>
          <w:p w14:paraId="6B9982AF" w14:textId="77777777" w:rsidR="005658BC" w:rsidRPr="008346EC" w:rsidRDefault="005658BC" w:rsidP="005658BC">
            <w:pPr>
              <w:rPr>
                <w:rFonts w:ascii="Arial" w:hAnsi="Arial" w:cs="Arial"/>
                <w:sz w:val="14"/>
                <w:szCs w:val="14"/>
              </w:rPr>
            </w:pPr>
          </w:p>
        </w:tc>
      </w:tr>
      <w:tr w:rsidR="005658BC" w:rsidRPr="008346EC" w14:paraId="6076B95A" w14:textId="77777777" w:rsidTr="005658BC">
        <w:trPr>
          <w:trHeight w:val="255"/>
        </w:trPr>
        <w:tc>
          <w:tcPr>
            <w:tcW w:w="578" w:type="dxa"/>
            <w:noWrap/>
            <w:vAlign w:val="bottom"/>
            <w:hideMark/>
          </w:tcPr>
          <w:p w14:paraId="19198E5A"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14</w:t>
            </w:r>
          </w:p>
        </w:tc>
        <w:tc>
          <w:tcPr>
            <w:tcW w:w="1123" w:type="dxa"/>
            <w:noWrap/>
            <w:vAlign w:val="bottom"/>
            <w:hideMark/>
          </w:tcPr>
          <w:p w14:paraId="0476C7AC"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5BD6D511" w14:textId="77777777" w:rsidR="005658BC" w:rsidRPr="008346EC" w:rsidRDefault="005658BC" w:rsidP="005658BC">
            <w:pPr>
              <w:rPr>
                <w:rFonts w:ascii="Arial" w:hAnsi="Arial" w:cs="Arial"/>
                <w:sz w:val="14"/>
                <w:szCs w:val="14"/>
              </w:rPr>
            </w:pPr>
          </w:p>
        </w:tc>
        <w:tc>
          <w:tcPr>
            <w:tcW w:w="850" w:type="dxa"/>
            <w:noWrap/>
            <w:vAlign w:val="bottom"/>
            <w:hideMark/>
          </w:tcPr>
          <w:p w14:paraId="5BB8E73C" w14:textId="77777777" w:rsidR="005658BC" w:rsidRPr="008346EC" w:rsidRDefault="005658BC" w:rsidP="005658BC">
            <w:pPr>
              <w:rPr>
                <w:rFonts w:ascii="Arial" w:hAnsi="Arial" w:cs="Arial"/>
                <w:sz w:val="14"/>
                <w:szCs w:val="14"/>
              </w:rPr>
            </w:pPr>
          </w:p>
        </w:tc>
        <w:tc>
          <w:tcPr>
            <w:tcW w:w="553" w:type="dxa"/>
            <w:noWrap/>
            <w:vAlign w:val="bottom"/>
            <w:hideMark/>
          </w:tcPr>
          <w:p w14:paraId="5F8BBE83" w14:textId="77777777" w:rsidR="005658BC" w:rsidRPr="008346EC" w:rsidRDefault="005658BC" w:rsidP="005658BC">
            <w:pPr>
              <w:rPr>
                <w:rFonts w:ascii="Arial" w:hAnsi="Arial" w:cs="Arial"/>
                <w:sz w:val="14"/>
                <w:szCs w:val="14"/>
              </w:rPr>
            </w:pPr>
          </w:p>
        </w:tc>
        <w:tc>
          <w:tcPr>
            <w:tcW w:w="659" w:type="dxa"/>
            <w:noWrap/>
            <w:vAlign w:val="bottom"/>
            <w:hideMark/>
          </w:tcPr>
          <w:p w14:paraId="0F18A001" w14:textId="77777777" w:rsidR="005658BC" w:rsidRPr="008346EC" w:rsidRDefault="005658BC" w:rsidP="005658BC">
            <w:pPr>
              <w:rPr>
                <w:rFonts w:ascii="Arial" w:hAnsi="Arial" w:cs="Arial"/>
                <w:sz w:val="14"/>
                <w:szCs w:val="14"/>
              </w:rPr>
            </w:pPr>
          </w:p>
        </w:tc>
        <w:tc>
          <w:tcPr>
            <w:tcW w:w="854" w:type="dxa"/>
            <w:noWrap/>
            <w:vAlign w:val="bottom"/>
            <w:hideMark/>
          </w:tcPr>
          <w:p w14:paraId="3EBEF5DE" w14:textId="77777777" w:rsidR="005658BC" w:rsidRPr="008346EC" w:rsidRDefault="005658BC" w:rsidP="005658BC">
            <w:pPr>
              <w:rPr>
                <w:rFonts w:ascii="Arial" w:hAnsi="Arial" w:cs="Arial"/>
                <w:sz w:val="14"/>
                <w:szCs w:val="14"/>
              </w:rPr>
            </w:pPr>
          </w:p>
        </w:tc>
        <w:tc>
          <w:tcPr>
            <w:tcW w:w="769" w:type="dxa"/>
            <w:noWrap/>
            <w:vAlign w:val="bottom"/>
            <w:hideMark/>
          </w:tcPr>
          <w:p w14:paraId="3EEB25A2" w14:textId="77777777" w:rsidR="005658BC" w:rsidRPr="008346EC" w:rsidRDefault="005658BC" w:rsidP="005658BC">
            <w:pPr>
              <w:rPr>
                <w:rFonts w:ascii="Arial" w:hAnsi="Arial" w:cs="Arial"/>
                <w:sz w:val="14"/>
                <w:szCs w:val="14"/>
              </w:rPr>
            </w:pPr>
          </w:p>
        </w:tc>
        <w:tc>
          <w:tcPr>
            <w:tcW w:w="851" w:type="dxa"/>
            <w:noWrap/>
            <w:vAlign w:val="bottom"/>
            <w:hideMark/>
          </w:tcPr>
          <w:p w14:paraId="5E0F857A" w14:textId="77777777" w:rsidR="005658BC" w:rsidRPr="008346EC" w:rsidRDefault="005658BC" w:rsidP="005658BC">
            <w:pPr>
              <w:rPr>
                <w:rFonts w:ascii="Arial" w:hAnsi="Arial" w:cs="Arial"/>
                <w:sz w:val="14"/>
                <w:szCs w:val="14"/>
              </w:rPr>
            </w:pPr>
          </w:p>
        </w:tc>
        <w:tc>
          <w:tcPr>
            <w:tcW w:w="669" w:type="dxa"/>
            <w:noWrap/>
            <w:vAlign w:val="bottom"/>
            <w:hideMark/>
          </w:tcPr>
          <w:p w14:paraId="14807A0E" w14:textId="77777777" w:rsidR="005658BC" w:rsidRPr="008346EC" w:rsidRDefault="005658BC" w:rsidP="005658BC">
            <w:pPr>
              <w:rPr>
                <w:rFonts w:ascii="Arial" w:hAnsi="Arial" w:cs="Arial"/>
                <w:sz w:val="14"/>
                <w:szCs w:val="14"/>
              </w:rPr>
            </w:pPr>
          </w:p>
        </w:tc>
        <w:tc>
          <w:tcPr>
            <w:tcW w:w="454" w:type="dxa"/>
            <w:noWrap/>
            <w:vAlign w:val="bottom"/>
            <w:hideMark/>
          </w:tcPr>
          <w:p w14:paraId="1FD731AC" w14:textId="77777777" w:rsidR="005658BC" w:rsidRPr="008346EC" w:rsidRDefault="005658BC" w:rsidP="005658BC">
            <w:pPr>
              <w:rPr>
                <w:rFonts w:ascii="Arial" w:hAnsi="Arial" w:cs="Arial"/>
                <w:sz w:val="14"/>
                <w:szCs w:val="14"/>
              </w:rPr>
            </w:pPr>
          </w:p>
        </w:tc>
        <w:tc>
          <w:tcPr>
            <w:tcW w:w="594" w:type="dxa"/>
            <w:noWrap/>
            <w:vAlign w:val="bottom"/>
            <w:hideMark/>
          </w:tcPr>
          <w:p w14:paraId="1D994B02" w14:textId="77777777" w:rsidR="005658BC" w:rsidRPr="008346EC" w:rsidRDefault="005658BC" w:rsidP="005658BC">
            <w:pPr>
              <w:rPr>
                <w:rFonts w:ascii="Arial" w:hAnsi="Arial" w:cs="Arial"/>
                <w:sz w:val="14"/>
                <w:szCs w:val="14"/>
              </w:rPr>
            </w:pPr>
          </w:p>
        </w:tc>
        <w:tc>
          <w:tcPr>
            <w:tcW w:w="740" w:type="dxa"/>
            <w:noWrap/>
            <w:vAlign w:val="bottom"/>
            <w:hideMark/>
          </w:tcPr>
          <w:p w14:paraId="1CDF560F" w14:textId="77777777" w:rsidR="005658BC" w:rsidRPr="008346EC" w:rsidRDefault="005658BC" w:rsidP="005658BC">
            <w:pPr>
              <w:rPr>
                <w:rFonts w:ascii="Arial" w:hAnsi="Arial" w:cs="Arial"/>
                <w:sz w:val="14"/>
                <w:szCs w:val="14"/>
              </w:rPr>
            </w:pPr>
          </w:p>
        </w:tc>
        <w:tc>
          <w:tcPr>
            <w:tcW w:w="803" w:type="dxa"/>
            <w:noWrap/>
            <w:vAlign w:val="bottom"/>
            <w:hideMark/>
          </w:tcPr>
          <w:p w14:paraId="3EF5381E" w14:textId="77777777" w:rsidR="005658BC" w:rsidRPr="008346EC" w:rsidRDefault="005658BC" w:rsidP="005658BC">
            <w:pPr>
              <w:rPr>
                <w:rFonts w:ascii="Arial" w:hAnsi="Arial" w:cs="Arial"/>
                <w:sz w:val="14"/>
                <w:szCs w:val="14"/>
              </w:rPr>
            </w:pPr>
          </w:p>
        </w:tc>
      </w:tr>
      <w:tr w:rsidR="005658BC" w:rsidRPr="008346EC" w14:paraId="5CB69F07" w14:textId="77777777" w:rsidTr="005658BC">
        <w:trPr>
          <w:trHeight w:val="255"/>
        </w:trPr>
        <w:tc>
          <w:tcPr>
            <w:tcW w:w="578" w:type="dxa"/>
            <w:noWrap/>
            <w:vAlign w:val="bottom"/>
            <w:hideMark/>
          </w:tcPr>
          <w:p w14:paraId="45B1A576"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15</w:t>
            </w:r>
          </w:p>
        </w:tc>
        <w:tc>
          <w:tcPr>
            <w:tcW w:w="1123" w:type="dxa"/>
            <w:noWrap/>
            <w:vAlign w:val="bottom"/>
            <w:hideMark/>
          </w:tcPr>
          <w:p w14:paraId="4B256BB2"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75A15E9B" w14:textId="77777777" w:rsidR="005658BC" w:rsidRPr="008346EC" w:rsidRDefault="005658BC" w:rsidP="005658BC">
            <w:pPr>
              <w:rPr>
                <w:rFonts w:ascii="Arial" w:hAnsi="Arial" w:cs="Arial"/>
                <w:sz w:val="14"/>
                <w:szCs w:val="14"/>
              </w:rPr>
            </w:pPr>
          </w:p>
        </w:tc>
        <w:tc>
          <w:tcPr>
            <w:tcW w:w="850" w:type="dxa"/>
            <w:noWrap/>
            <w:vAlign w:val="bottom"/>
            <w:hideMark/>
          </w:tcPr>
          <w:p w14:paraId="4AB7636F" w14:textId="77777777" w:rsidR="005658BC" w:rsidRPr="008346EC" w:rsidRDefault="005658BC" w:rsidP="005658BC">
            <w:pPr>
              <w:rPr>
                <w:rFonts w:ascii="Arial" w:hAnsi="Arial" w:cs="Arial"/>
                <w:sz w:val="14"/>
                <w:szCs w:val="14"/>
              </w:rPr>
            </w:pPr>
          </w:p>
        </w:tc>
        <w:tc>
          <w:tcPr>
            <w:tcW w:w="553" w:type="dxa"/>
            <w:noWrap/>
            <w:vAlign w:val="bottom"/>
            <w:hideMark/>
          </w:tcPr>
          <w:p w14:paraId="786E6E5D" w14:textId="77777777" w:rsidR="005658BC" w:rsidRPr="008346EC" w:rsidRDefault="005658BC" w:rsidP="005658BC">
            <w:pPr>
              <w:rPr>
                <w:rFonts w:ascii="Arial" w:hAnsi="Arial" w:cs="Arial"/>
                <w:sz w:val="14"/>
                <w:szCs w:val="14"/>
              </w:rPr>
            </w:pPr>
          </w:p>
        </w:tc>
        <w:tc>
          <w:tcPr>
            <w:tcW w:w="659" w:type="dxa"/>
            <w:noWrap/>
            <w:vAlign w:val="bottom"/>
            <w:hideMark/>
          </w:tcPr>
          <w:p w14:paraId="3F8CEC35" w14:textId="77777777" w:rsidR="005658BC" w:rsidRPr="008346EC" w:rsidRDefault="005658BC" w:rsidP="005658BC">
            <w:pPr>
              <w:rPr>
                <w:rFonts w:ascii="Arial" w:hAnsi="Arial" w:cs="Arial"/>
                <w:sz w:val="14"/>
                <w:szCs w:val="14"/>
              </w:rPr>
            </w:pPr>
          </w:p>
        </w:tc>
        <w:tc>
          <w:tcPr>
            <w:tcW w:w="854" w:type="dxa"/>
            <w:noWrap/>
            <w:vAlign w:val="bottom"/>
            <w:hideMark/>
          </w:tcPr>
          <w:p w14:paraId="1C4E8200" w14:textId="77777777" w:rsidR="005658BC" w:rsidRPr="008346EC" w:rsidRDefault="005658BC" w:rsidP="005658BC">
            <w:pPr>
              <w:rPr>
                <w:rFonts w:ascii="Arial" w:hAnsi="Arial" w:cs="Arial"/>
                <w:sz w:val="14"/>
                <w:szCs w:val="14"/>
              </w:rPr>
            </w:pPr>
          </w:p>
        </w:tc>
        <w:tc>
          <w:tcPr>
            <w:tcW w:w="769" w:type="dxa"/>
            <w:noWrap/>
            <w:vAlign w:val="bottom"/>
            <w:hideMark/>
          </w:tcPr>
          <w:p w14:paraId="0ADDFE30" w14:textId="77777777" w:rsidR="005658BC" w:rsidRPr="008346EC" w:rsidRDefault="005658BC" w:rsidP="005658BC">
            <w:pPr>
              <w:rPr>
                <w:rFonts w:ascii="Arial" w:hAnsi="Arial" w:cs="Arial"/>
                <w:sz w:val="14"/>
                <w:szCs w:val="14"/>
              </w:rPr>
            </w:pPr>
          </w:p>
        </w:tc>
        <w:tc>
          <w:tcPr>
            <w:tcW w:w="851" w:type="dxa"/>
            <w:noWrap/>
            <w:vAlign w:val="bottom"/>
            <w:hideMark/>
          </w:tcPr>
          <w:p w14:paraId="016D3628" w14:textId="77777777" w:rsidR="005658BC" w:rsidRPr="008346EC" w:rsidRDefault="005658BC" w:rsidP="005658BC">
            <w:pPr>
              <w:rPr>
                <w:rFonts w:ascii="Arial" w:hAnsi="Arial" w:cs="Arial"/>
                <w:sz w:val="14"/>
                <w:szCs w:val="14"/>
              </w:rPr>
            </w:pPr>
          </w:p>
        </w:tc>
        <w:tc>
          <w:tcPr>
            <w:tcW w:w="669" w:type="dxa"/>
            <w:noWrap/>
            <w:vAlign w:val="bottom"/>
            <w:hideMark/>
          </w:tcPr>
          <w:p w14:paraId="55C35148" w14:textId="77777777" w:rsidR="005658BC" w:rsidRPr="008346EC" w:rsidRDefault="005658BC" w:rsidP="005658BC">
            <w:pPr>
              <w:rPr>
                <w:rFonts w:ascii="Arial" w:hAnsi="Arial" w:cs="Arial"/>
                <w:sz w:val="14"/>
                <w:szCs w:val="14"/>
              </w:rPr>
            </w:pPr>
          </w:p>
        </w:tc>
        <w:tc>
          <w:tcPr>
            <w:tcW w:w="454" w:type="dxa"/>
            <w:noWrap/>
            <w:vAlign w:val="bottom"/>
            <w:hideMark/>
          </w:tcPr>
          <w:p w14:paraId="41120C34" w14:textId="77777777" w:rsidR="005658BC" w:rsidRPr="008346EC" w:rsidRDefault="005658BC" w:rsidP="005658BC">
            <w:pPr>
              <w:rPr>
                <w:rFonts w:ascii="Arial" w:hAnsi="Arial" w:cs="Arial"/>
                <w:sz w:val="14"/>
                <w:szCs w:val="14"/>
              </w:rPr>
            </w:pPr>
          </w:p>
        </w:tc>
        <w:tc>
          <w:tcPr>
            <w:tcW w:w="594" w:type="dxa"/>
            <w:noWrap/>
            <w:vAlign w:val="bottom"/>
            <w:hideMark/>
          </w:tcPr>
          <w:p w14:paraId="6C6AEC0C" w14:textId="77777777" w:rsidR="005658BC" w:rsidRPr="008346EC" w:rsidRDefault="005658BC" w:rsidP="005658BC">
            <w:pPr>
              <w:rPr>
                <w:rFonts w:ascii="Arial" w:hAnsi="Arial" w:cs="Arial"/>
                <w:sz w:val="14"/>
                <w:szCs w:val="14"/>
              </w:rPr>
            </w:pPr>
          </w:p>
        </w:tc>
        <w:tc>
          <w:tcPr>
            <w:tcW w:w="740" w:type="dxa"/>
            <w:noWrap/>
            <w:vAlign w:val="bottom"/>
            <w:hideMark/>
          </w:tcPr>
          <w:p w14:paraId="5CEE7B4C" w14:textId="77777777" w:rsidR="005658BC" w:rsidRPr="008346EC" w:rsidRDefault="005658BC" w:rsidP="005658BC">
            <w:pPr>
              <w:rPr>
                <w:rFonts w:ascii="Arial" w:hAnsi="Arial" w:cs="Arial"/>
                <w:sz w:val="14"/>
                <w:szCs w:val="14"/>
              </w:rPr>
            </w:pPr>
          </w:p>
        </w:tc>
        <w:tc>
          <w:tcPr>
            <w:tcW w:w="803" w:type="dxa"/>
            <w:noWrap/>
            <w:vAlign w:val="bottom"/>
            <w:hideMark/>
          </w:tcPr>
          <w:p w14:paraId="43FD0506" w14:textId="77777777" w:rsidR="005658BC" w:rsidRPr="008346EC" w:rsidRDefault="005658BC" w:rsidP="005658BC">
            <w:pPr>
              <w:rPr>
                <w:rFonts w:ascii="Arial" w:hAnsi="Arial" w:cs="Arial"/>
                <w:sz w:val="14"/>
                <w:szCs w:val="14"/>
              </w:rPr>
            </w:pPr>
          </w:p>
        </w:tc>
      </w:tr>
      <w:tr w:rsidR="005658BC" w:rsidRPr="008346EC" w14:paraId="42AC4A29" w14:textId="77777777" w:rsidTr="005658BC">
        <w:trPr>
          <w:trHeight w:val="255"/>
        </w:trPr>
        <w:tc>
          <w:tcPr>
            <w:tcW w:w="578" w:type="dxa"/>
            <w:noWrap/>
            <w:vAlign w:val="bottom"/>
            <w:hideMark/>
          </w:tcPr>
          <w:p w14:paraId="64FFC64D" w14:textId="77777777" w:rsidR="005658BC" w:rsidRPr="008346EC" w:rsidRDefault="005658BC" w:rsidP="005658BC">
            <w:pPr>
              <w:jc w:val="center"/>
              <w:rPr>
                <w:rFonts w:ascii="Arial" w:hAnsi="Arial" w:cs="Arial"/>
                <w:sz w:val="14"/>
                <w:szCs w:val="14"/>
              </w:rPr>
            </w:pPr>
            <w:r w:rsidRPr="008346EC">
              <w:rPr>
                <w:rFonts w:ascii="Arial" w:hAnsi="Arial" w:cs="Arial"/>
                <w:sz w:val="14"/>
                <w:szCs w:val="14"/>
              </w:rPr>
              <w:t>16</w:t>
            </w:r>
          </w:p>
        </w:tc>
        <w:tc>
          <w:tcPr>
            <w:tcW w:w="1123" w:type="dxa"/>
            <w:noWrap/>
            <w:vAlign w:val="bottom"/>
            <w:hideMark/>
          </w:tcPr>
          <w:p w14:paraId="4367745B"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72E78E9D" w14:textId="77777777" w:rsidR="005658BC" w:rsidRPr="008346EC" w:rsidRDefault="005658BC" w:rsidP="005658BC">
            <w:pPr>
              <w:rPr>
                <w:rFonts w:ascii="Arial" w:hAnsi="Arial" w:cs="Arial"/>
                <w:sz w:val="14"/>
                <w:szCs w:val="14"/>
              </w:rPr>
            </w:pPr>
          </w:p>
        </w:tc>
        <w:tc>
          <w:tcPr>
            <w:tcW w:w="850" w:type="dxa"/>
            <w:noWrap/>
            <w:vAlign w:val="bottom"/>
            <w:hideMark/>
          </w:tcPr>
          <w:p w14:paraId="385708C8" w14:textId="77777777" w:rsidR="005658BC" w:rsidRPr="008346EC" w:rsidRDefault="005658BC" w:rsidP="005658BC">
            <w:pPr>
              <w:rPr>
                <w:rFonts w:ascii="Arial" w:hAnsi="Arial" w:cs="Arial"/>
                <w:sz w:val="14"/>
                <w:szCs w:val="14"/>
              </w:rPr>
            </w:pPr>
          </w:p>
        </w:tc>
        <w:tc>
          <w:tcPr>
            <w:tcW w:w="553" w:type="dxa"/>
            <w:noWrap/>
            <w:vAlign w:val="bottom"/>
            <w:hideMark/>
          </w:tcPr>
          <w:p w14:paraId="7DF8C249" w14:textId="77777777" w:rsidR="005658BC" w:rsidRPr="008346EC" w:rsidRDefault="005658BC" w:rsidP="005658BC">
            <w:pPr>
              <w:rPr>
                <w:rFonts w:ascii="Arial" w:hAnsi="Arial" w:cs="Arial"/>
                <w:sz w:val="14"/>
                <w:szCs w:val="14"/>
              </w:rPr>
            </w:pPr>
          </w:p>
        </w:tc>
        <w:tc>
          <w:tcPr>
            <w:tcW w:w="659" w:type="dxa"/>
            <w:noWrap/>
            <w:vAlign w:val="bottom"/>
            <w:hideMark/>
          </w:tcPr>
          <w:p w14:paraId="4B425E5C" w14:textId="77777777" w:rsidR="005658BC" w:rsidRPr="008346EC" w:rsidRDefault="005658BC" w:rsidP="005658BC">
            <w:pPr>
              <w:rPr>
                <w:rFonts w:ascii="Arial" w:hAnsi="Arial" w:cs="Arial"/>
                <w:sz w:val="14"/>
                <w:szCs w:val="14"/>
              </w:rPr>
            </w:pPr>
          </w:p>
        </w:tc>
        <w:tc>
          <w:tcPr>
            <w:tcW w:w="854" w:type="dxa"/>
            <w:noWrap/>
            <w:vAlign w:val="bottom"/>
            <w:hideMark/>
          </w:tcPr>
          <w:p w14:paraId="4C2AC25E" w14:textId="77777777" w:rsidR="005658BC" w:rsidRPr="008346EC" w:rsidRDefault="005658BC" w:rsidP="005658BC">
            <w:pPr>
              <w:rPr>
                <w:rFonts w:ascii="Arial" w:hAnsi="Arial" w:cs="Arial"/>
                <w:sz w:val="14"/>
                <w:szCs w:val="14"/>
              </w:rPr>
            </w:pPr>
          </w:p>
        </w:tc>
        <w:tc>
          <w:tcPr>
            <w:tcW w:w="769" w:type="dxa"/>
            <w:noWrap/>
            <w:vAlign w:val="bottom"/>
            <w:hideMark/>
          </w:tcPr>
          <w:p w14:paraId="1F6F6CE9" w14:textId="77777777" w:rsidR="005658BC" w:rsidRPr="008346EC" w:rsidRDefault="005658BC" w:rsidP="005658BC">
            <w:pPr>
              <w:rPr>
                <w:rFonts w:ascii="Arial" w:hAnsi="Arial" w:cs="Arial"/>
                <w:sz w:val="14"/>
                <w:szCs w:val="14"/>
              </w:rPr>
            </w:pPr>
          </w:p>
        </w:tc>
        <w:tc>
          <w:tcPr>
            <w:tcW w:w="851" w:type="dxa"/>
            <w:noWrap/>
            <w:vAlign w:val="bottom"/>
            <w:hideMark/>
          </w:tcPr>
          <w:p w14:paraId="10B1FB8B" w14:textId="77777777" w:rsidR="005658BC" w:rsidRPr="008346EC" w:rsidRDefault="005658BC" w:rsidP="005658BC">
            <w:pPr>
              <w:rPr>
                <w:rFonts w:ascii="Arial" w:hAnsi="Arial" w:cs="Arial"/>
                <w:sz w:val="14"/>
                <w:szCs w:val="14"/>
              </w:rPr>
            </w:pPr>
          </w:p>
        </w:tc>
        <w:tc>
          <w:tcPr>
            <w:tcW w:w="669" w:type="dxa"/>
            <w:noWrap/>
            <w:vAlign w:val="bottom"/>
            <w:hideMark/>
          </w:tcPr>
          <w:p w14:paraId="170BAF42" w14:textId="77777777" w:rsidR="005658BC" w:rsidRPr="008346EC" w:rsidRDefault="005658BC" w:rsidP="005658BC">
            <w:pPr>
              <w:rPr>
                <w:rFonts w:ascii="Arial" w:hAnsi="Arial" w:cs="Arial"/>
                <w:sz w:val="14"/>
                <w:szCs w:val="14"/>
              </w:rPr>
            </w:pPr>
          </w:p>
        </w:tc>
        <w:tc>
          <w:tcPr>
            <w:tcW w:w="454" w:type="dxa"/>
            <w:noWrap/>
            <w:vAlign w:val="bottom"/>
            <w:hideMark/>
          </w:tcPr>
          <w:p w14:paraId="364F2D73" w14:textId="77777777" w:rsidR="005658BC" w:rsidRPr="008346EC" w:rsidRDefault="005658BC" w:rsidP="005658BC">
            <w:pPr>
              <w:rPr>
                <w:rFonts w:ascii="Arial" w:hAnsi="Arial" w:cs="Arial"/>
                <w:sz w:val="14"/>
                <w:szCs w:val="14"/>
              </w:rPr>
            </w:pPr>
          </w:p>
        </w:tc>
        <w:tc>
          <w:tcPr>
            <w:tcW w:w="594" w:type="dxa"/>
            <w:noWrap/>
            <w:vAlign w:val="bottom"/>
            <w:hideMark/>
          </w:tcPr>
          <w:p w14:paraId="168F70A4" w14:textId="77777777" w:rsidR="005658BC" w:rsidRPr="008346EC" w:rsidRDefault="005658BC" w:rsidP="005658BC">
            <w:pPr>
              <w:rPr>
                <w:rFonts w:ascii="Arial" w:hAnsi="Arial" w:cs="Arial"/>
                <w:sz w:val="14"/>
                <w:szCs w:val="14"/>
              </w:rPr>
            </w:pPr>
          </w:p>
        </w:tc>
        <w:tc>
          <w:tcPr>
            <w:tcW w:w="740" w:type="dxa"/>
            <w:noWrap/>
            <w:vAlign w:val="bottom"/>
            <w:hideMark/>
          </w:tcPr>
          <w:p w14:paraId="17E11195" w14:textId="77777777" w:rsidR="005658BC" w:rsidRPr="008346EC" w:rsidRDefault="005658BC" w:rsidP="005658BC">
            <w:pPr>
              <w:rPr>
                <w:rFonts w:ascii="Arial" w:hAnsi="Arial" w:cs="Arial"/>
                <w:sz w:val="14"/>
                <w:szCs w:val="14"/>
              </w:rPr>
            </w:pPr>
          </w:p>
        </w:tc>
        <w:tc>
          <w:tcPr>
            <w:tcW w:w="803" w:type="dxa"/>
            <w:noWrap/>
            <w:vAlign w:val="bottom"/>
            <w:hideMark/>
          </w:tcPr>
          <w:p w14:paraId="306C37FA" w14:textId="77777777" w:rsidR="005658BC" w:rsidRPr="008346EC" w:rsidRDefault="005658BC" w:rsidP="005658BC">
            <w:pPr>
              <w:rPr>
                <w:rFonts w:ascii="Arial" w:hAnsi="Arial" w:cs="Arial"/>
                <w:sz w:val="14"/>
                <w:szCs w:val="14"/>
              </w:rPr>
            </w:pPr>
          </w:p>
        </w:tc>
      </w:tr>
      <w:tr w:rsidR="005658BC" w:rsidRPr="008346EC" w14:paraId="1B35C246" w14:textId="77777777" w:rsidTr="005658BC">
        <w:trPr>
          <w:trHeight w:val="255"/>
        </w:trPr>
        <w:tc>
          <w:tcPr>
            <w:tcW w:w="578" w:type="dxa"/>
            <w:noWrap/>
            <w:vAlign w:val="bottom"/>
            <w:hideMark/>
          </w:tcPr>
          <w:p w14:paraId="66A5E6A7" w14:textId="77777777" w:rsidR="005658BC" w:rsidRPr="008346EC" w:rsidRDefault="005658BC" w:rsidP="005658BC">
            <w:pPr>
              <w:rPr>
                <w:rFonts w:ascii="Arial" w:hAnsi="Arial" w:cs="Arial"/>
                <w:sz w:val="14"/>
                <w:szCs w:val="14"/>
              </w:rPr>
            </w:pPr>
          </w:p>
        </w:tc>
        <w:tc>
          <w:tcPr>
            <w:tcW w:w="1123" w:type="dxa"/>
            <w:noWrap/>
            <w:vAlign w:val="bottom"/>
            <w:hideMark/>
          </w:tcPr>
          <w:p w14:paraId="058E73C2"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44FB79D8" w14:textId="77777777" w:rsidR="005658BC" w:rsidRPr="008346EC" w:rsidRDefault="005658BC" w:rsidP="005658BC">
            <w:pPr>
              <w:rPr>
                <w:rFonts w:ascii="Arial" w:hAnsi="Arial" w:cs="Arial"/>
                <w:sz w:val="14"/>
                <w:szCs w:val="14"/>
              </w:rPr>
            </w:pPr>
          </w:p>
        </w:tc>
        <w:tc>
          <w:tcPr>
            <w:tcW w:w="850" w:type="dxa"/>
            <w:noWrap/>
            <w:vAlign w:val="bottom"/>
            <w:hideMark/>
          </w:tcPr>
          <w:p w14:paraId="7E7E3F49" w14:textId="77777777" w:rsidR="005658BC" w:rsidRPr="008346EC" w:rsidRDefault="005658BC" w:rsidP="005658BC">
            <w:pPr>
              <w:rPr>
                <w:rFonts w:ascii="Arial" w:hAnsi="Arial" w:cs="Arial"/>
                <w:sz w:val="14"/>
                <w:szCs w:val="14"/>
              </w:rPr>
            </w:pPr>
          </w:p>
        </w:tc>
        <w:tc>
          <w:tcPr>
            <w:tcW w:w="553" w:type="dxa"/>
            <w:noWrap/>
            <w:vAlign w:val="bottom"/>
            <w:hideMark/>
          </w:tcPr>
          <w:p w14:paraId="4C4EE255" w14:textId="77777777" w:rsidR="005658BC" w:rsidRPr="008346EC" w:rsidRDefault="005658BC" w:rsidP="005658BC">
            <w:pPr>
              <w:rPr>
                <w:rFonts w:ascii="Arial" w:hAnsi="Arial" w:cs="Arial"/>
                <w:sz w:val="14"/>
                <w:szCs w:val="14"/>
              </w:rPr>
            </w:pPr>
          </w:p>
        </w:tc>
        <w:tc>
          <w:tcPr>
            <w:tcW w:w="659" w:type="dxa"/>
            <w:noWrap/>
            <w:vAlign w:val="bottom"/>
            <w:hideMark/>
          </w:tcPr>
          <w:p w14:paraId="094DB8D0" w14:textId="77777777" w:rsidR="005658BC" w:rsidRPr="008346EC" w:rsidRDefault="005658BC" w:rsidP="005658BC">
            <w:pPr>
              <w:rPr>
                <w:rFonts w:ascii="Arial" w:hAnsi="Arial" w:cs="Arial"/>
                <w:sz w:val="14"/>
                <w:szCs w:val="14"/>
              </w:rPr>
            </w:pPr>
          </w:p>
        </w:tc>
        <w:tc>
          <w:tcPr>
            <w:tcW w:w="854" w:type="dxa"/>
            <w:noWrap/>
            <w:vAlign w:val="bottom"/>
            <w:hideMark/>
          </w:tcPr>
          <w:p w14:paraId="05B7C68D" w14:textId="77777777" w:rsidR="005658BC" w:rsidRPr="008346EC" w:rsidRDefault="005658BC" w:rsidP="005658BC">
            <w:pPr>
              <w:rPr>
                <w:rFonts w:ascii="Arial" w:hAnsi="Arial" w:cs="Arial"/>
                <w:sz w:val="14"/>
                <w:szCs w:val="14"/>
              </w:rPr>
            </w:pPr>
          </w:p>
        </w:tc>
        <w:tc>
          <w:tcPr>
            <w:tcW w:w="769" w:type="dxa"/>
            <w:noWrap/>
            <w:vAlign w:val="bottom"/>
            <w:hideMark/>
          </w:tcPr>
          <w:p w14:paraId="7648D188" w14:textId="77777777" w:rsidR="005658BC" w:rsidRPr="008346EC" w:rsidRDefault="005658BC" w:rsidP="005658BC">
            <w:pPr>
              <w:rPr>
                <w:rFonts w:ascii="Arial" w:hAnsi="Arial" w:cs="Arial"/>
                <w:sz w:val="14"/>
                <w:szCs w:val="14"/>
              </w:rPr>
            </w:pPr>
          </w:p>
        </w:tc>
        <w:tc>
          <w:tcPr>
            <w:tcW w:w="851" w:type="dxa"/>
            <w:noWrap/>
            <w:vAlign w:val="bottom"/>
            <w:hideMark/>
          </w:tcPr>
          <w:p w14:paraId="629B4517" w14:textId="77777777" w:rsidR="005658BC" w:rsidRPr="008346EC" w:rsidRDefault="005658BC" w:rsidP="005658BC">
            <w:pPr>
              <w:rPr>
                <w:rFonts w:ascii="Arial" w:hAnsi="Arial" w:cs="Arial"/>
                <w:sz w:val="14"/>
                <w:szCs w:val="14"/>
              </w:rPr>
            </w:pPr>
          </w:p>
        </w:tc>
        <w:tc>
          <w:tcPr>
            <w:tcW w:w="669" w:type="dxa"/>
            <w:noWrap/>
            <w:vAlign w:val="bottom"/>
            <w:hideMark/>
          </w:tcPr>
          <w:p w14:paraId="79B678C4" w14:textId="77777777" w:rsidR="005658BC" w:rsidRPr="008346EC" w:rsidRDefault="005658BC" w:rsidP="005658BC">
            <w:pPr>
              <w:rPr>
                <w:rFonts w:ascii="Arial" w:hAnsi="Arial" w:cs="Arial"/>
                <w:sz w:val="14"/>
                <w:szCs w:val="14"/>
              </w:rPr>
            </w:pPr>
          </w:p>
        </w:tc>
        <w:tc>
          <w:tcPr>
            <w:tcW w:w="454" w:type="dxa"/>
            <w:noWrap/>
            <w:vAlign w:val="bottom"/>
            <w:hideMark/>
          </w:tcPr>
          <w:p w14:paraId="6843E93E" w14:textId="77777777" w:rsidR="005658BC" w:rsidRPr="008346EC" w:rsidRDefault="005658BC" w:rsidP="005658BC">
            <w:pPr>
              <w:rPr>
                <w:rFonts w:ascii="Arial" w:hAnsi="Arial" w:cs="Arial"/>
                <w:sz w:val="14"/>
                <w:szCs w:val="14"/>
              </w:rPr>
            </w:pPr>
          </w:p>
        </w:tc>
        <w:tc>
          <w:tcPr>
            <w:tcW w:w="594" w:type="dxa"/>
            <w:noWrap/>
            <w:vAlign w:val="bottom"/>
            <w:hideMark/>
          </w:tcPr>
          <w:p w14:paraId="1057DB0C" w14:textId="77777777" w:rsidR="005658BC" w:rsidRPr="008346EC" w:rsidRDefault="005658BC" w:rsidP="005658BC">
            <w:pPr>
              <w:rPr>
                <w:rFonts w:ascii="Arial" w:hAnsi="Arial" w:cs="Arial"/>
                <w:sz w:val="14"/>
                <w:szCs w:val="14"/>
              </w:rPr>
            </w:pPr>
          </w:p>
        </w:tc>
        <w:tc>
          <w:tcPr>
            <w:tcW w:w="740" w:type="dxa"/>
            <w:noWrap/>
            <w:vAlign w:val="bottom"/>
            <w:hideMark/>
          </w:tcPr>
          <w:p w14:paraId="157B27F0" w14:textId="77777777" w:rsidR="005658BC" w:rsidRPr="008346EC" w:rsidRDefault="005658BC" w:rsidP="005658BC">
            <w:pPr>
              <w:rPr>
                <w:rFonts w:ascii="Arial" w:hAnsi="Arial" w:cs="Arial"/>
                <w:sz w:val="14"/>
                <w:szCs w:val="14"/>
              </w:rPr>
            </w:pPr>
          </w:p>
        </w:tc>
        <w:tc>
          <w:tcPr>
            <w:tcW w:w="803" w:type="dxa"/>
            <w:noWrap/>
            <w:vAlign w:val="bottom"/>
            <w:hideMark/>
          </w:tcPr>
          <w:p w14:paraId="30B7EE17" w14:textId="77777777" w:rsidR="005658BC" w:rsidRPr="008346EC" w:rsidRDefault="005658BC" w:rsidP="005658BC">
            <w:pPr>
              <w:rPr>
                <w:rFonts w:ascii="Arial" w:hAnsi="Arial" w:cs="Arial"/>
                <w:sz w:val="14"/>
                <w:szCs w:val="14"/>
              </w:rPr>
            </w:pPr>
          </w:p>
        </w:tc>
      </w:tr>
      <w:tr w:rsidR="005658BC" w:rsidRPr="008346EC" w14:paraId="71A80EEE" w14:textId="77777777" w:rsidTr="005658BC">
        <w:trPr>
          <w:trHeight w:val="270"/>
        </w:trPr>
        <w:tc>
          <w:tcPr>
            <w:tcW w:w="578" w:type="dxa"/>
            <w:noWrap/>
            <w:vAlign w:val="bottom"/>
            <w:hideMark/>
          </w:tcPr>
          <w:p w14:paraId="786AA9B4" w14:textId="77777777" w:rsidR="005658BC" w:rsidRPr="008346EC" w:rsidRDefault="005658BC" w:rsidP="005658BC">
            <w:pPr>
              <w:rPr>
                <w:rFonts w:ascii="Arial" w:hAnsi="Arial" w:cs="Arial"/>
                <w:sz w:val="14"/>
                <w:szCs w:val="14"/>
              </w:rPr>
            </w:pPr>
          </w:p>
        </w:tc>
        <w:tc>
          <w:tcPr>
            <w:tcW w:w="1123" w:type="dxa"/>
            <w:noWrap/>
            <w:vAlign w:val="bottom"/>
            <w:hideMark/>
          </w:tcPr>
          <w:p w14:paraId="2EFD5A06"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487366EE" w14:textId="77777777" w:rsidR="005658BC" w:rsidRPr="008346EC" w:rsidRDefault="005658BC" w:rsidP="005658BC">
            <w:pPr>
              <w:rPr>
                <w:rFonts w:ascii="Arial" w:hAnsi="Arial" w:cs="Arial"/>
                <w:sz w:val="14"/>
                <w:szCs w:val="14"/>
              </w:rPr>
            </w:pPr>
          </w:p>
        </w:tc>
        <w:tc>
          <w:tcPr>
            <w:tcW w:w="850" w:type="dxa"/>
            <w:noWrap/>
            <w:vAlign w:val="bottom"/>
            <w:hideMark/>
          </w:tcPr>
          <w:p w14:paraId="0E408EA2" w14:textId="77777777" w:rsidR="005658BC" w:rsidRPr="008346EC" w:rsidRDefault="005658BC" w:rsidP="005658BC">
            <w:pPr>
              <w:rPr>
                <w:rFonts w:ascii="Arial" w:hAnsi="Arial" w:cs="Arial"/>
                <w:sz w:val="14"/>
                <w:szCs w:val="14"/>
              </w:rPr>
            </w:pPr>
          </w:p>
        </w:tc>
        <w:tc>
          <w:tcPr>
            <w:tcW w:w="553" w:type="dxa"/>
            <w:noWrap/>
            <w:vAlign w:val="bottom"/>
            <w:hideMark/>
          </w:tcPr>
          <w:p w14:paraId="5DAC8BFB" w14:textId="77777777" w:rsidR="005658BC" w:rsidRPr="008346EC" w:rsidRDefault="005658BC" w:rsidP="005658BC">
            <w:pPr>
              <w:rPr>
                <w:rFonts w:ascii="Arial" w:hAnsi="Arial" w:cs="Arial"/>
                <w:sz w:val="14"/>
                <w:szCs w:val="14"/>
              </w:rPr>
            </w:pPr>
          </w:p>
        </w:tc>
        <w:tc>
          <w:tcPr>
            <w:tcW w:w="659" w:type="dxa"/>
            <w:noWrap/>
            <w:vAlign w:val="bottom"/>
            <w:hideMark/>
          </w:tcPr>
          <w:p w14:paraId="3F82FFB0" w14:textId="77777777" w:rsidR="005658BC" w:rsidRPr="008346EC" w:rsidRDefault="005658BC" w:rsidP="005658BC">
            <w:pPr>
              <w:rPr>
                <w:rFonts w:ascii="Arial" w:hAnsi="Arial" w:cs="Arial"/>
                <w:sz w:val="14"/>
                <w:szCs w:val="14"/>
              </w:rPr>
            </w:pPr>
          </w:p>
        </w:tc>
        <w:tc>
          <w:tcPr>
            <w:tcW w:w="854" w:type="dxa"/>
            <w:noWrap/>
            <w:vAlign w:val="bottom"/>
            <w:hideMark/>
          </w:tcPr>
          <w:p w14:paraId="1F97E52C" w14:textId="77777777" w:rsidR="005658BC" w:rsidRPr="008346EC" w:rsidRDefault="005658BC" w:rsidP="005658BC">
            <w:pPr>
              <w:rPr>
                <w:rFonts w:ascii="Arial" w:hAnsi="Arial" w:cs="Arial"/>
                <w:sz w:val="14"/>
                <w:szCs w:val="14"/>
              </w:rPr>
            </w:pPr>
          </w:p>
        </w:tc>
        <w:tc>
          <w:tcPr>
            <w:tcW w:w="769" w:type="dxa"/>
            <w:noWrap/>
            <w:vAlign w:val="bottom"/>
            <w:hideMark/>
          </w:tcPr>
          <w:p w14:paraId="213F817C" w14:textId="77777777" w:rsidR="005658BC" w:rsidRPr="008346EC" w:rsidRDefault="005658BC" w:rsidP="005658BC">
            <w:pPr>
              <w:rPr>
                <w:rFonts w:ascii="Arial" w:hAnsi="Arial" w:cs="Arial"/>
                <w:sz w:val="14"/>
                <w:szCs w:val="14"/>
              </w:rPr>
            </w:pPr>
          </w:p>
        </w:tc>
        <w:tc>
          <w:tcPr>
            <w:tcW w:w="851" w:type="dxa"/>
            <w:noWrap/>
            <w:vAlign w:val="bottom"/>
            <w:hideMark/>
          </w:tcPr>
          <w:p w14:paraId="1C5723E0" w14:textId="77777777" w:rsidR="005658BC" w:rsidRPr="008346EC" w:rsidRDefault="005658BC" w:rsidP="005658BC">
            <w:pPr>
              <w:rPr>
                <w:rFonts w:ascii="Arial" w:hAnsi="Arial" w:cs="Arial"/>
                <w:sz w:val="14"/>
                <w:szCs w:val="14"/>
              </w:rPr>
            </w:pPr>
          </w:p>
        </w:tc>
        <w:tc>
          <w:tcPr>
            <w:tcW w:w="669" w:type="dxa"/>
            <w:noWrap/>
            <w:vAlign w:val="bottom"/>
            <w:hideMark/>
          </w:tcPr>
          <w:p w14:paraId="56081A32" w14:textId="77777777" w:rsidR="005658BC" w:rsidRPr="008346EC" w:rsidRDefault="005658BC" w:rsidP="005658BC">
            <w:pPr>
              <w:rPr>
                <w:rFonts w:ascii="Arial" w:hAnsi="Arial" w:cs="Arial"/>
                <w:sz w:val="14"/>
                <w:szCs w:val="14"/>
              </w:rPr>
            </w:pPr>
          </w:p>
        </w:tc>
        <w:tc>
          <w:tcPr>
            <w:tcW w:w="454" w:type="dxa"/>
            <w:noWrap/>
            <w:vAlign w:val="bottom"/>
            <w:hideMark/>
          </w:tcPr>
          <w:p w14:paraId="0FE1D77E" w14:textId="77777777" w:rsidR="005658BC" w:rsidRPr="008346EC" w:rsidRDefault="005658BC" w:rsidP="005658BC">
            <w:pPr>
              <w:rPr>
                <w:rFonts w:ascii="Arial" w:hAnsi="Arial" w:cs="Arial"/>
                <w:sz w:val="14"/>
                <w:szCs w:val="14"/>
              </w:rPr>
            </w:pPr>
          </w:p>
        </w:tc>
        <w:tc>
          <w:tcPr>
            <w:tcW w:w="594" w:type="dxa"/>
            <w:noWrap/>
            <w:vAlign w:val="bottom"/>
            <w:hideMark/>
          </w:tcPr>
          <w:p w14:paraId="6614C2C1" w14:textId="77777777" w:rsidR="005658BC" w:rsidRPr="008346EC" w:rsidRDefault="005658BC" w:rsidP="005658BC">
            <w:pPr>
              <w:rPr>
                <w:rFonts w:ascii="Arial" w:hAnsi="Arial" w:cs="Arial"/>
                <w:sz w:val="14"/>
                <w:szCs w:val="14"/>
              </w:rPr>
            </w:pPr>
          </w:p>
        </w:tc>
        <w:tc>
          <w:tcPr>
            <w:tcW w:w="740" w:type="dxa"/>
            <w:noWrap/>
            <w:vAlign w:val="bottom"/>
            <w:hideMark/>
          </w:tcPr>
          <w:p w14:paraId="458058FA" w14:textId="77777777" w:rsidR="005658BC" w:rsidRPr="008346EC" w:rsidRDefault="005658BC" w:rsidP="005658BC">
            <w:pPr>
              <w:rPr>
                <w:rFonts w:ascii="Arial" w:hAnsi="Arial" w:cs="Arial"/>
                <w:sz w:val="14"/>
                <w:szCs w:val="14"/>
              </w:rPr>
            </w:pPr>
          </w:p>
        </w:tc>
        <w:tc>
          <w:tcPr>
            <w:tcW w:w="803" w:type="dxa"/>
            <w:noWrap/>
            <w:vAlign w:val="bottom"/>
            <w:hideMark/>
          </w:tcPr>
          <w:p w14:paraId="67E25A1E" w14:textId="77777777" w:rsidR="005658BC" w:rsidRPr="008346EC" w:rsidRDefault="005658BC" w:rsidP="005658BC">
            <w:pPr>
              <w:rPr>
                <w:rFonts w:ascii="Arial" w:hAnsi="Arial" w:cs="Arial"/>
                <w:sz w:val="14"/>
                <w:szCs w:val="14"/>
              </w:rPr>
            </w:pPr>
          </w:p>
        </w:tc>
      </w:tr>
      <w:tr w:rsidR="005658BC" w:rsidRPr="008346EC" w14:paraId="7C4387CF" w14:textId="77777777" w:rsidTr="005658BC">
        <w:trPr>
          <w:trHeight w:val="255"/>
        </w:trPr>
        <w:tc>
          <w:tcPr>
            <w:tcW w:w="578" w:type="dxa"/>
            <w:noWrap/>
            <w:vAlign w:val="bottom"/>
            <w:hideMark/>
          </w:tcPr>
          <w:p w14:paraId="5751BF17" w14:textId="77777777" w:rsidR="005658BC" w:rsidRPr="008346EC" w:rsidRDefault="005658BC" w:rsidP="005658BC">
            <w:pPr>
              <w:rPr>
                <w:rFonts w:ascii="Arial" w:hAnsi="Arial" w:cs="Arial"/>
                <w:sz w:val="14"/>
                <w:szCs w:val="14"/>
              </w:rPr>
            </w:pPr>
          </w:p>
        </w:tc>
        <w:tc>
          <w:tcPr>
            <w:tcW w:w="1123" w:type="dxa"/>
            <w:noWrap/>
            <w:vAlign w:val="bottom"/>
            <w:hideMark/>
          </w:tcPr>
          <w:p w14:paraId="761CAE4B"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45576463" w14:textId="77777777" w:rsidR="005658BC" w:rsidRPr="008346EC" w:rsidRDefault="005658BC" w:rsidP="005658BC">
            <w:pPr>
              <w:rPr>
                <w:rFonts w:ascii="Arial" w:hAnsi="Arial" w:cs="Arial"/>
                <w:sz w:val="14"/>
                <w:szCs w:val="14"/>
              </w:rPr>
            </w:pPr>
          </w:p>
        </w:tc>
        <w:tc>
          <w:tcPr>
            <w:tcW w:w="850" w:type="dxa"/>
            <w:noWrap/>
            <w:vAlign w:val="bottom"/>
            <w:hideMark/>
          </w:tcPr>
          <w:p w14:paraId="44B30E98" w14:textId="77777777" w:rsidR="005658BC" w:rsidRPr="008346EC" w:rsidRDefault="005658BC" w:rsidP="005658BC">
            <w:pPr>
              <w:rPr>
                <w:rFonts w:ascii="Arial" w:hAnsi="Arial" w:cs="Arial"/>
                <w:sz w:val="14"/>
                <w:szCs w:val="14"/>
              </w:rPr>
            </w:pPr>
          </w:p>
        </w:tc>
        <w:tc>
          <w:tcPr>
            <w:tcW w:w="553" w:type="dxa"/>
            <w:noWrap/>
            <w:vAlign w:val="bottom"/>
            <w:hideMark/>
          </w:tcPr>
          <w:p w14:paraId="2443B4E3" w14:textId="77777777" w:rsidR="005658BC" w:rsidRPr="008346EC" w:rsidRDefault="005658BC" w:rsidP="005658BC">
            <w:pPr>
              <w:rPr>
                <w:rFonts w:ascii="Arial" w:hAnsi="Arial" w:cs="Arial"/>
                <w:sz w:val="14"/>
                <w:szCs w:val="14"/>
              </w:rPr>
            </w:pPr>
          </w:p>
        </w:tc>
        <w:tc>
          <w:tcPr>
            <w:tcW w:w="659" w:type="dxa"/>
            <w:noWrap/>
            <w:vAlign w:val="bottom"/>
            <w:hideMark/>
          </w:tcPr>
          <w:p w14:paraId="547F2FDF" w14:textId="77777777" w:rsidR="005658BC" w:rsidRPr="008346EC" w:rsidRDefault="005658BC" w:rsidP="005658BC">
            <w:pPr>
              <w:rPr>
                <w:rFonts w:ascii="Arial" w:hAnsi="Arial" w:cs="Arial"/>
                <w:sz w:val="14"/>
                <w:szCs w:val="14"/>
              </w:rPr>
            </w:pPr>
          </w:p>
        </w:tc>
        <w:tc>
          <w:tcPr>
            <w:tcW w:w="854" w:type="dxa"/>
            <w:noWrap/>
            <w:vAlign w:val="bottom"/>
            <w:hideMark/>
          </w:tcPr>
          <w:p w14:paraId="2E5C5BD3" w14:textId="77777777" w:rsidR="005658BC" w:rsidRPr="008346EC" w:rsidRDefault="005658BC" w:rsidP="005658BC">
            <w:pPr>
              <w:rPr>
                <w:rFonts w:ascii="Arial" w:hAnsi="Arial" w:cs="Arial"/>
                <w:sz w:val="14"/>
                <w:szCs w:val="14"/>
              </w:rPr>
            </w:pPr>
          </w:p>
        </w:tc>
        <w:tc>
          <w:tcPr>
            <w:tcW w:w="769" w:type="dxa"/>
            <w:noWrap/>
            <w:vAlign w:val="bottom"/>
            <w:hideMark/>
          </w:tcPr>
          <w:p w14:paraId="283B7104" w14:textId="77777777" w:rsidR="005658BC" w:rsidRPr="008346EC" w:rsidRDefault="005658BC" w:rsidP="005658BC">
            <w:pPr>
              <w:rPr>
                <w:rFonts w:ascii="Arial" w:hAnsi="Arial" w:cs="Arial"/>
                <w:sz w:val="14"/>
                <w:szCs w:val="14"/>
              </w:rPr>
            </w:pPr>
          </w:p>
        </w:tc>
        <w:tc>
          <w:tcPr>
            <w:tcW w:w="851" w:type="dxa"/>
            <w:noWrap/>
            <w:vAlign w:val="bottom"/>
            <w:hideMark/>
          </w:tcPr>
          <w:p w14:paraId="0B6B653F"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0,00</w:t>
            </w:r>
          </w:p>
        </w:tc>
        <w:tc>
          <w:tcPr>
            <w:tcW w:w="669" w:type="dxa"/>
            <w:noWrap/>
            <w:vAlign w:val="bottom"/>
            <w:hideMark/>
          </w:tcPr>
          <w:p w14:paraId="3217DD9B"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0,00</w:t>
            </w:r>
          </w:p>
        </w:tc>
        <w:tc>
          <w:tcPr>
            <w:tcW w:w="454" w:type="dxa"/>
            <w:noWrap/>
            <w:vAlign w:val="bottom"/>
            <w:hideMark/>
          </w:tcPr>
          <w:p w14:paraId="589D543B"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0,00</w:t>
            </w:r>
          </w:p>
        </w:tc>
        <w:tc>
          <w:tcPr>
            <w:tcW w:w="594" w:type="dxa"/>
            <w:noWrap/>
            <w:vAlign w:val="bottom"/>
            <w:hideMark/>
          </w:tcPr>
          <w:p w14:paraId="26B53BDE"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0,00</w:t>
            </w:r>
          </w:p>
        </w:tc>
        <w:tc>
          <w:tcPr>
            <w:tcW w:w="740" w:type="dxa"/>
            <w:noWrap/>
            <w:vAlign w:val="bottom"/>
            <w:hideMark/>
          </w:tcPr>
          <w:p w14:paraId="11C684B9"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0,00</w:t>
            </w:r>
          </w:p>
        </w:tc>
        <w:tc>
          <w:tcPr>
            <w:tcW w:w="803" w:type="dxa"/>
            <w:noWrap/>
            <w:vAlign w:val="bottom"/>
            <w:hideMark/>
          </w:tcPr>
          <w:p w14:paraId="07DE7538"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0,00</w:t>
            </w:r>
          </w:p>
        </w:tc>
      </w:tr>
      <w:tr w:rsidR="005658BC" w:rsidRPr="008346EC" w14:paraId="3E6B88C3" w14:textId="77777777" w:rsidTr="005658BC">
        <w:trPr>
          <w:trHeight w:val="255"/>
        </w:trPr>
        <w:tc>
          <w:tcPr>
            <w:tcW w:w="578" w:type="dxa"/>
            <w:noWrap/>
            <w:vAlign w:val="bottom"/>
            <w:hideMark/>
          </w:tcPr>
          <w:p w14:paraId="45BDFF51" w14:textId="77777777" w:rsidR="005658BC" w:rsidRPr="008346EC" w:rsidRDefault="005658BC" w:rsidP="005658BC">
            <w:pPr>
              <w:jc w:val="right"/>
              <w:rPr>
                <w:rFonts w:ascii="Arial" w:hAnsi="Arial" w:cs="Arial"/>
                <w:b/>
                <w:bCs/>
                <w:sz w:val="14"/>
                <w:szCs w:val="14"/>
              </w:rPr>
            </w:pPr>
          </w:p>
        </w:tc>
        <w:tc>
          <w:tcPr>
            <w:tcW w:w="1123" w:type="dxa"/>
            <w:noWrap/>
            <w:vAlign w:val="bottom"/>
            <w:hideMark/>
          </w:tcPr>
          <w:p w14:paraId="24F8AEA7"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7351098B" w14:textId="77777777" w:rsidR="005658BC" w:rsidRPr="008346EC" w:rsidRDefault="005658BC" w:rsidP="005658BC">
            <w:pPr>
              <w:rPr>
                <w:rFonts w:ascii="Arial" w:hAnsi="Arial" w:cs="Arial"/>
                <w:sz w:val="14"/>
                <w:szCs w:val="14"/>
              </w:rPr>
            </w:pPr>
          </w:p>
        </w:tc>
        <w:tc>
          <w:tcPr>
            <w:tcW w:w="850" w:type="dxa"/>
            <w:noWrap/>
            <w:vAlign w:val="bottom"/>
            <w:hideMark/>
          </w:tcPr>
          <w:p w14:paraId="06E80147" w14:textId="77777777" w:rsidR="005658BC" w:rsidRPr="008346EC" w:rsidRDefault="005658BC" w:rsidP="005658BC">
            <w:pPr>
              <w:rPr>
                <w:rFonts w:ascii="Arial" w:hAnsi="Arial" w:cs="Arial"/>
                <w:sz w:val="14"/>
                <w:szCs w:val="14"/>
              </w:rPr>
            </w:pPr>
          </w:p>
        </w:tc>
        <w:tc>
          <w:tcPr>
            <w:tcW w:w="553" w:type="dxa"/>
            <w:noWrap/>
            <w:vAlign w:val="bottom"/>
            <w:hideMark/>
          </w:tcPr>
          <w:p w14:paraId="0D85A3F0" w14:textId="77777777" w:rsidR="005658BC" w:rsidRPr="008346EC" w:rsidRDefault="005658BC" w:rsidP="005658BC">
            <w:pPr>
              <w:rPr>
                <w:rFonts w:ascii="Arial" w:hAnsi="Arial" w:cs="Arial"/>
                <w:sz w:val="14"/>
                <w:szCs w:val="14"/>
              </w:rPr>
            </w:pPr>
          </w:p>
        </w:tc>
        <w:tc>
          <w:tcPr>
            <w:tcW w:w="659" w:type="dxa"/>
            <w:noWrap/>
            <w:vAlign w:val="bottom"/>
            <w:hideMark/>
          </w:tcPr>
          <w:p w14:paraId="5AEEE8EE" w14:textId="77777777" w:rsidR="005658BC" w:rsidRPr="008346EC" w:rsidRDefault="005658BC" w:rsidP="005658BC">
            <w:pPr>
              <w:rPr>
                <w:rFonts w:ascii="Arial" w:hAnsi="Arial" w:cs="Arial"/>
                <w:sz w:val="14"/>
                <w:szCs w:val="14"/>
              </w:rPr>
            </w:pPr>
          </w:p>
        </w:tc>
        <w:tc>
          <w:tcPr>
            <w:tcW w:w="854" w:type="dxa"/>
            <w:noWrap/>
            <w:vAlign w:val="bottom"/>
            <w:hideMark/>
          </w:tcPr>
          <w:p w14:paraId="1A6ADBE3" w14:textId="77777777" w:rsidR="005658BC" w:rsidRPr="008346EC" w:rsidRDefault="005658BC" w:rsidP="005658BC">
            <w:pPr>
              <w:rPr>
                <w:rFonts w:ascii="Arial" w:hAnsi="Arial" w:cs="Arial"/>
                <w:sz w:val="14"/>
                <w:szCs w:val="14"/>
              </w:rPr>
            </w:pPr>
          </w:p>
        </w:tc>
        <w:tc>
          <w:tcPr>
            <w:tcW w:w="769" w:type="dxa"/>
            <w:noWrap/>
            <w:vAlign w:val="bottom"/>
            <w:hideMark/>
          </w:tcPr>
          <w:p w14:paraId="10825CBF" w14:textId="77777777" w:rsidR="005658BC" w:rsidRPr="008346EC" w:rsidRDefault="005658BC" w:rsidP="005658BC">
            <w:pPr>
              <w:rPr>
                <w:rFonts w:ascii="Arial" w:hAnsi="Arial" w:cs="Arial"/>
                <w:sz w:val="14"/>
                <w:szCs w:val="14"/>
              </w:rPr>
            </w:pPr>
          </w:p>
        </w:tc>
        <w:tc>
          <w:tcPr>
            <w:tcW w:w="851" w:type="dxa"/>
            <w:noWrap/>
            <w:vAlign w:val="bottom"/>
            <w:hideMark/>
          </w:tcPr>
          <w:p w14:paraId="742CD796" w14:textId="77777777" w:rsidR="005658BC" w:rsidRPr="008346EC" w:rsidRDefault="005658BC" w:rsidP="005658BC">
            <w:pPr>
              <w:rPr>
                <w:rFonts w:ascii="Arial" w:hAnsi="Arial" w:cs="Arial"/>
                <w:sz w:val="14"/>
                <w:szCs w:val="14"/>
              </w:rPr>
            </w:pPr>
          </w:p>
        </w:tc>
        <w:tc>
          <w:tcPr>
            <w:tcW w:w="669" w:type="dxa"/>
            <w:noWrap/>
            <w:vAlign w:val="bottom"/>
            <w:hideMark/>
          </w:tcPr>
          <w:p w14:paraId="77578B47" w14:textId="77777777" w:rsidR="005658BC" w:rsidRPr="008346EC" w:rsidRDefault="005658BC" w:rsidP="005658BC">
            <w:pPr>
              <w:rPr>
                <w:rFonts w:ascii="Arial" w:hAnsi="Arial" w:cs="Arial"/>
                <w:sz w:val="14"/>
                <w:szCs w:val="14"/>
              </w:rPr>
            </w:pPr>
          </w:p>
        </w:tc>
        <w:tc>
          <w:tcPr>
            <w:tcW w:w="454" w:type="dxa"/>
            <w:noWrap/>
            <w:vAlign w:val="bottom"/>
            <w:hideMark/>
          </w:tcPr>
          <w:p w14:paraId="7487114F" w14:textId="77777777" w:rsidR="005658BC" w:rsidRPr="008346EC" w:rsidRDefault="005658BC" w:rsidP="005658BC">
            <w:pPr>
              <w:rPr>
                <w:rFonts w:ascii="Arial" w:hAnsi="Arial" w:cs="Arial"/>
                <w:sz w:val="14"/>
                <w:szCs w:val="14"/>
              </w:rPr>
            </w:pPr>
          </w:p>
        </w:tc>
        <w:tc>
          <w:tcPr>
            <w:tcW w:w="594" w:type="dxa"/>
            <w:noWrap/>
            <w:vAlign w:val="bottom"/>
            <w:hideMark/>
          </w:tcPr>
          <w:p w14:paraId="7CB000E7" w14:textId="77777777" w:rsidR="005658BC" w:rsidRPr="008346EC" w:rsidRDefault="005658BC" w:rsidP="005658BC">
            <w:pPr>
              <w:rPr>
                <w:rFonts w:ascii="Arial" w:hAnsi="Arial" w:cs="Arial"/>
                <w:sz w:val="14"/>
                <w:szCs w:val="14"/>
              </w:rPr>
            </w:pPr>
          </w:p>
        </w:tc>
        <w:tc>
          <w:tcPr>
            <w:tcW w:w="740" w:type="dxa"/>
            <w:noWrap/>
            <w:vAlign w:val="bottom"/>
            <w:hideMark/>
          </w:tcPr>
          <w:p w14:paraId="071F8BD7" w14:textId="77777777" w:rsidR="005658BC" w:rsidRPr="008346EC" w:rsidRDefault="005658BC" w:rsidP="005658BC">
            <w:pPr>
              <w:rPr>
                <w:rFonts w:ascii="Arial" w:hAnsi="Arial" w:cs="Arial"/>
                <w:sz w:val="14"/>
                <w:szCs w:val="14"/>
              </w:rPr>
            </w:pPr>
          </w:p>
        </w:tc>
        <w:tc>
          <w:tcPr>
            <w:tcW w:w="803" w:type="dxa"/>
            <w:noWrap/>
            <w:vAlign w:val="bottom"/>
            <w:hideMark/>
          </w:tcPr>
          <w:p w14:paraId="60447C90" w14:textId="77777777" w:rsidR="005658BC" w:rsidRPr="008346EC" w:rsidRDefault="005658BC" w:rsidP="005658BC">
            <w:pPr>
              <w:rPr>
                <w:rFonts w:ascii="Arial" w:hAnsi="Arial" w:cs="Arial"/>
                <w:sz w:val="14"/>
                <w:szCs w:val="14"/>
              </w:rPr>
            </w:pPr>
          </w:p>
        </w:tc>
      </w:tr>
      <w:tr w:rsidR="005658BC" w:rsidRPr="008346EC" w14:paraId="7BF554B4" w14:textId="77777777" w:rsidTr="005658BC">
        <w:trPr>
          <w:trHeight w:val="270"/>
        </w:trPr>
        <w:tc>
          <w:tcPr>
            <w:tcW w:w="578" w:type="dxa"/>
            <w:noWrap/>
            <w:vAlign w:val="bottom"/>
            <w:hideMark/>
          </w:tcPr>
          <w:p w14:paraId="3E6A829F" w14:textId="77777777" w:rsidR="005658BC" w:rsidRPr="008346EC" w:rsidRDefault="005658BC" w:rsidP="005658BC">
            <w:pPr>
              <w:rPr>
                <w:rFonts w:ascii="Arial" w:hAnsi="Arial" w:cs="Arial"/>
                <w:sz w:val="14"/>
                <w:szCs w:val="14"/>
              </w:rPr>
            </w:pPr>
          </w:p>
        </w:tc>
        <w:tc>
          <w:tcPr>
            <w:tcW w:w="1123" w:type="dxa"/>
            <w:noWrap/>
            <w:vAlign w:val="bottom"/>
            <w:hideMark/>
          </w:tcPr>
          <w:p w14:paraId="1721E92D"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0AFB2DE8" w14:textId="77777777" w:rsidR="005658BC" w:rsidRPr="008346EC" w:rsidRDefault="005658BC" w:rsidP="005658BC">
            <w:pPr>
              <w:rPr>
                <w:rFonts w:ascii="Arial" w:hAnsi="Arial" w:cs="Arial"/>
                <w:sz w:val="14"/>
                <w:szCs w:val="14"/>
              </w:rPr>
            </w:pPr>
          </w:p>
        </w:tc>
        <w:tc>
          <w:tcPr>
            <w:tcW w:w="850" w:type="dxa"/>
            <w:noWrap/>
            <w:vAlign w:val="bottom"/>
            <w:hideMark/>
          </w:tcPr>
          <w:p w14:paraId="611CC67D" w14:textId="77777777" w:rsidR="005658BC" w:rsidRPr="008346EC" w:rsidRDefault="005658BC" w:rsidP="005658BC">
            <w:pPr>
              <w:rPr>
                <w:rFonts w:ascii="Arial" w:hAnsi="Arial" w:cs="Arial"/>
                <w:sz w:val="14"/>
                <w:szCs w:val="14"/>
              </w:rPr>
            </w:pPr>
          </w:p>
        </w:tc>
        <w:tc>
          <w:tcPr>
            <w:tcW w:w="553" w:type="dxa"/>
            <w:noWrap/>
            <w:vAlign w:val="bottom"/>
            <w:hideMark/>
          </w:tcPr>
          <w:p w14:paraId="27F7A5DE" w14:textId="77777777" w:rsidR="005658BC" w:rsidRPr="008346EC" w:rsidRDefault="005658BC" w:rsidP="005658BC">
            <w:pPr>
              <w:rPr>
                <w:rFonts w:ascii="Arial" w:hAnsi="Arial" w:cs="Arial"/>
                <w:sz w:val="14"/>
                <w:szCs w:val="14"/>
              </w:rPr>
            </w:pPr>
          </w:p>
        </w:tc>
        <w:tc>
          <w:tcPr>
            <w:tcW w:w="659" w:type="dxa"/>
            <w:noWrap/>
            <w:vAlign w:val="bottom"/>
            <w:hideMark/>
          </w:tcPr>
          <w:p w14:paraId="62A3042C" w14:textId="77777777" w:rsidR="005658BC" w:rsidRPr="008346EC" w:rsidRDefault="005658BC" w:rsidP="005658BC">
            <w:pPr>
              <w:rPr>
                <w:rFonts w:ascii="Arial" w:hAnsi="Arial" w:cs="Arial"/>
                <w:sz w:val="14"/>
                <w:szCs w:val="14"/>
              </w:rPr>
            </w:pPr>
          </w:p>
        </w:tc>
        <w:tc>
          <w:tcPr>
            <w:tcW w:w="854" w:type="dxa"/>
            <w:noWrap/>
            <w:vAlign w:val="bottom"/>
            <w:hideMark/>
          </w:tcPr>
          <w:p w14:paraId="22E3F39D" w14:textId="77777777" w:rsidR="005658BC" w:rsidRPr="008346EC" w:rsidRDefault="005658BC" w:rsidP="005658BC">
            <w:pPr>
              <w:rPr>
                <w:rFonts w:ascii="Arial" w:hAnsi="Arial" w:cs="Arial"/>
                <w:sz w:val="14"/>
                <w:szCs w:val="14"/>
              </w:rPr>
            </w:pPr>
          </w:p>
        </w:tc>
        <w:tc>
          <w:tcPr>
            <w:tcW w:w="769" w:type="dxa"/>
            <w:noWrap/>
            <w:vAlign w:val="bottom"/>
            <w:hideMark/>
          </w:tcPr>
          <w:p w14:paraId="1E058988" w14:textId="77777777" w:rsidR="005658BC" w:rsidRPr="008346EC" w:rsidRDefault="005658BC" w:rsidP="005658BC">
            <w:pPr>
              <w:rPr>
                <w:rFonts w:ascii="Arial" w:hAnsi="Arial" w:cs="Arial"/>
                <w:sz w:val="14"/>
                <w:szCs w:val="14"/>
              </w:rPr>
            </w:pPr>
          </w:p>
        </w:tc>
        <w:tc>
          <w:tcPr>
            <w:tcW w:w="851" w:type="dxa"/>
            <w:noWrap/>
            <w:vAlign w:val="bottom"/>
            <w:hideMark/>
          </w:tcPr>
          <w:p w14:paraId="5579E26C" w14:textId="77777777" w:rsidR="005658BC" w:rsidRPr="008346EC" w:rsidRDefault="005658BC" w:rsidP="005658BC">
            <w:pPr>
              <w:rPr>
                <w:rFonts w:ascii="Arial" w:hAnsi="Arial" w:cs="Arial"/>
                <w:sz w:val="14"/>
                <w:szCs w:val="14"/>
              </w:rPr>
            </w:pPr>
          </w:p>
        </w:tc>
        <w:tc>
          <w:tcPr>
            <w:tcW w:w="669" w:type="dxa"/>
            <w:noWrap/>
            <w:vAlign w:val="bottom"/>
            <w:hideMark/>
          </w:tcPr>
          <w:p w14:paraId="3FF03608" w14:textId="77777777" w:rsidR="005658BC" w:rsidRPr="008346EC" w:rsidRDefault="005658BC" w:rsidP="005658BC">
            <w:pPr>
              <w:rPr>
                <w:rFonts w:ascii="Arial" w:hAnsi="Arial" w:cs="Arial"/>
                <w:sz w:val="14"/>
                <w:szCs w:val="14"/>
              </w:rPr>
            </w:pPr>
          </w:p>
        </w:tc>
        <w:tc>
          <w:tcPr>
            <w:tcW w:w="454" w:type="dxa"/>
            <w:noWrap/>
            <w:vAlign w:val="bottom"/>
            <w:hideMark/>
          </w:tcPr>
          <w:p w14:paraId="7D55A0DA" w14:textId="77777777" w:rsidR="005658BC" w:rsidRPr="008346EC" w:rsidRDefault="005658BC" w:rsidP="005658BC">
            <w:pPr>
              <w:rPr>
                <w:rFonts w:ascii="Arial" w:hAnsi="Arial" w:cs="Arial"/>
                <w:sz w:val="14"/>
                <w:szCs w:val="14"/>
              </w:rPr>
            </w:pPr>
          </w:p>
        </w:tc>
        <w:tc>
          <w:tcPr>
            <w:tcW w:w="594" w:type="dxa"/>
            <w:noWrap/>
            <w:vAlign w:val="bottom"/>
            <w:hideMark/>
          </w:tcPr>
          <w:p w14:paraId="5908C421" w14:textId="77777777" w:rsidR="005658BC" w:rsidRPr="008346EC" w:rsidRDefault="005658BC" w:rsidP="005658BC">
            <w:pPr>
              <w:rPr>
                <w:rFonts w:ascii="Arial" w:hAnsi="Arial" w:cs="Arial"/>
                <w:sz w:val="14"/>
                <w:szCs w:val="14"/>
              </w:rPr>
            </w:pPr>
          </w:p>
        </w:tc>
        <w:tc>
          <w:tcPr>
            <w:tcW w:w="740" w:type="dxa"/>
            <w:noWrap/>
            <w:vAlign w:val="bottom"/>
            <w:hideMark/>
          </w:tcPr>
          <w:p w14:paraId="4059066C" w14:textId="77777777" w:rsidR="005658BC" w:rsidRPr="008346EC" w:rsidRDefault="005658BC" w:rsidP="005658BC">
            <w:pPr>
              <w:rPr>
                <w:rFonts w:ascii="Arial" w:hAnsi="Arial" w:cs="Arial"/>
                <w:sz w:val="14"/>
                <w:szCs w:val="14"/>
              </w:rPr>
            </w:pPr>
          </w:p>
        </w:tc>
        <w:tc>
          <w:tcPr>
            <w:tcW w:w="803" w:type="dxa"/>
            <w:noWrap/>
            <w:vAlign w:val="bottom"/>
            <w:hideMark/>
          </w:tcPr>
          <w:p w14:paraId="32582E4F" w14:textId="77777777" w:rsidR="005658BC" w:rsidRPr="008346EC" w:rsidRDefault="005658BC" w:rsidP="005658BC">
            <w:pPr>
              <w:rPr>
                <w:rFonts w:ascii="Arial" w:hAnsi="Arial" w:cs="Arial"/>
                <w:sz w:val="14"/>
                <w:szCs w:val="14"/>
              </w:rPr>
            </w:pPr>
          </w:p>
        </w:tc>
      </w:tr>
      <w:tr w:rsidR="005658BC" w:rsidRPr="008346EC" w14:paraId="02C0444C" w14:textId="77777777" w:rsidTr="005658BC">
        <w:trPr>
          <w:trHeight w:val="255"/>
        </w:trPr>
        <w:tc>
          <w:tcPr>
            <w:tcW w:w="578" w:type="dxa"/>
            <w:noWrap/>
            <w:vAlign w:val="bottom"/>
            <w:hideMark/>
          </w:tcPr>
          <w:p w14:paraId="0DBF6C96" w14:textId="77777777" w:rsidR="005658BC" w:rsidRPr="008346EC" w:rsidRDefault="005658BC" w:rsidP="005658BC">
            <w:pPr>
              <w:rPr>
                <w:rFonts w:ascii="Arial" w:hAnsi="Arial" w:cs="Arial"/>
                <w:sz w:val="14"/>
                <w:szCs w:val="14"/>
              </w:rPr>
            </w:pPr>
          </w:p>
        </w:tc>
        <w:tc>
          <w:tcPr>
            <w:tcW w:w="1123" w:type="dxa"/>
            <w:noWrap/>
            <w:vAlign w:val="bottom"/>
            <w:hideMark/>
          </w:tcPr>
          <w:p w14:paraId="03B57F40"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64DF7C09" w14:textId="77777777" w:rsidR="005658BC" w:rsidRPr="008346EC" w:rsidRDefault="005658BC" w:rsidP="005658BC">
            <w:pPr>
              <w:rPr>
                <w:rFonts w:ascii="Arial" w:hAnsi="Arial" w:cs="Arial"/>
                <w:sz w:val="14"/>
                <w:szCs w:val="14"/>
              </w:rPr>
            </w:pPr>
          </w:p>
        </w:tc>
        <w:tc>
          <w:tcPr>
            <w:tcW w:w="850" w:type="dxa"/>
            <w:noWrap/>
            <w:vAlign w:val="bottom"/>
            <w:hideMark/>
          </w:tcPr>
          <w:p w14:paraId="6CA6518A"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5 071,90</w:t>
            </w:r>
          </w:p>
        </w:tc>
        <w:tc>
          <w:tcPr>
            <w:tcW w:w="553" w:type="dxa"/>
            <w:noWrap/>
            <w:vAlign w:val="bottom"/>
            <w:hideMark/>
          </w:tcPr>
          <w:p w14:paraId="43930708"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0,00</w:t>
            </w:r>
          </w:p>
        </w:tc>
        <w:tc>
          <w:tcPr>
            <w:tcW w:w="659" w:type="dxa"/>
            <w:noWrap/>
            <w:vAlign w:val="bottom"/>
            <w:hideMark/>
          </w:tcPr>
          <w:p w14:paraId="7A8186F5"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0,00</w:t>
            </w:r>
          </w:p>
        </w:tc>
        <w:tc>
          <w:tcPr>
            <w:tcW w:w="854" w:type="dxa"/>
            <w:noWrap/>
            <w:vAlign w:val="bottom"/>
            <w:hideMark/>
          </w:tcPr>
          <w:p w14:paraId="56236907"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5 000,00</w:t>
            </w:r>
          </w:p>
        </w:tc>
        <w:tc>
          <w:tcPr>
            <w:tcW w:w="769" w:type="dxa"/>
            <w:noWrap/>
            <w:vAlign w:val="bottom"/>
            <w:hideMark/>
          </w:tcPr>
          <w:p w14:paraId="27810D7B"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7 608,50</w:t>
            </w:r>
          </w:p>
        </w:tc>
        <w:tc>
          <w:tcPr>
            <w:tcW w:w="851" w:type="dxa"/>
            <w:noWrap/>
            <w:vAlign w:val="bottom"/>
            <w:hideMark/>
          </w:tcPr>
          <w:p w14:paraId="1CEEFCA8" w14:textId="77777777" w:rsidR="005658BC" w:rsidRPr="008346EC" w:rsidRDefault="005658BC" w:rsidP="005658BC">
            <w:pPr>
              <w:jc w:val="right"/>
              <w:rPr>
                <w:rFonts w:ascii="Arial" w:hAnsi="Arial" w:cs="Arial"/>
                <w:b/>
                <w:bCs/>
                <w:sz w:val="14"/>
                <w:szCs w:val="14"/>
              </w:rPr>
            </w:pPr>
          </w:p>
        </w:tc>
        <w:tc>
          <w:tcPr>
            <w:tcW w:w="669" w:type="dxa"/>
            <w:noWrap/>
            <w:vAlign w:val="bottom"/>
            <w:hideMark/>
          </w:tcPr>
          <w:p w14:paraId="175F6BC3" w14:textId="77777777" w:rsidR="005658BC" w:rsidRPr="008346EC" w:rsidRDefault="005658BC" w:rsidP="005658BC">
            <w:pPr>
              <w:rPr>
                <w:rFonts w:ascii="Arial" w:hAnsi="Arial" w:cs="Arial"/>
                <w:sz w:val="14"/>
                <w:szCs w:val="14"/>
              </w:rPr>
            </w:pPr>
          </w:p>
        </w:tc>
        <w:tc>
          <w:tcPr>
            <w:tcW w:w="454" w:type="dxa"/>
            <w:noWrap/>
            <w:vAlign w:val="bottom"/>
            <w:hideMark/>
          </w:tcPr>
          <w:p w14:paraId="42B5CA31" w14:textId="77777777" w:rsidR="005658BC" w:rsidRPr="008346EC" w:rsidRDefault="005658BC" w:rsidP="005658BC">
            <w:pPr>
              <w:rPr>
                <w:rFonts w:ascii="Arial" w:hAnsi="Arial" w:cs="Arial"/>
                <w:sz w:val="14"/>
                <w:szCs w:val="14"/>
              </w:rPr>
            </w:pPr>
          </w:p>
        </w:tc>
        <w:tc>
          <w:tcPr>
            <w:tcW w:w="594" w:type="dxa"/>
            <w:noWrap/>
            <w:vAlign w:val="bottom"/>
            <w:hideMark/>
          </w:tcPr>
          <w:p w14:paraId="531A9609" w14:textId="77777777" w:rsidR="005658BC" w:rsidRPr="008346EC" w:rsidRDefault="005658BC" w:rsidP="005658BC">
            <w:pPr>
              <w:rPr>
                <w:rFonts w:ascii="Arial" w:hAnsi="Arial" w:cs="Arial"/>
                <w:sz w:val="14"/>
                <w:szCs w:val="14"/>
              </w:rPr>
            </w:pPr>
          </w:p>
        </w:tc>
        <w:tc>
          <w:tcPr>
            <w:tcW w:w="740" w:type="dxa"/>
            <w:noWrap/>
            <w:vAlign w:val="bottom"/>
            <w:hideMark/>
          </w:tcPr>
          <w:p w14:paraId="3DFAC81D" w14:textId="77777777" w:rsidR="005658BC" w:rsidRPr="008346EC" w:rsidRDefault="005658BC" w:rsidP="005658BC">
            <w:pPr>
              <w:rPr>
                <w:rFonts w:ascii="Arial" w:hAnsi="Arial" w:cs="Arial"/>
                <w:sz w:val="14"/>
                <w:szCs w:val="14"/>
              </w:rPr>
            </w:pPr>
          </w:p>
        </w:tc>
        <w:tc>
          <w:tcPr>
            <w:tcW w:w="803" w:type="dxa"/>
            <w:noWrap/>
            <w:vAlign w:val="bottom"/>
            <w:hideMark/>
          </w:tcPr>
          <w:p w14:paraId="58DBC924" w14:textId="77777777" w:rsidR="005658BC" w:rsidRPr="008346EC" w:rsidRDefault="005658BC" w:rsidP="005658BC">
            <w:pPr>
              <w:rPr>
                <w:rFonts w:ascii="Arial" w:hAnsi="Arial" w:cs="Arial"/>
                <w:sz w:val="14"/>
                <w:szCs w:val="14"/>
              </w:rPr>
            </w:pPr>
          </w:p>
        </w:tc>
      </w:tr>
      <w:tr w:rsidR="005658BC" w:rsidRPr="008346EC" w14:paraId="62B56AD2" w14:textId="77777777" w:rsidTr="005658BC">
        <w:trPr>
          <w:trHeight w:val="255"/>
        </w:trPr>
        <w:tc>
          <w:tcPr>
            <w:tcW w:w="578" w:type="dxa"/>
            <w:noWrap/>
            <w:vAlign w:val="bottom"/>
            <w:hideMark/>
          </w:tcPr>
          <w:p w14:paraId="2508BF66" w14:textId="77777777" w:rsidR="005658BC" w:rsidRPr="008346EC" w:rsidRDefault="005658BC" w:rsidP="005658BC">
            <w:pPr>
              <w:rPr>
                <w:rFonts w:ascii="Arial" w:hAnsi="Arial" w:cs="Arial"/>
                <w:sz w:val="14"/>
                <w:szCs w:val="14"/>
              </w:rPr>
            </w:pPr>
          </w:p>
        </w:tc>
        <w:tc>
          <w:tcPr>
            <w:tcW w:w="1123" w:type="dxa"/>
            <w:noWrap/>
            <w:vAlign w:val="bottom"/>
            <w:hideMark/>
          </w:tcPr>
          <w:p w14:paraId="5BA370D7"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282CCF35" w14:textId="77777777" w:rsidR="005658BC" w:rsidRPr="008346EC" w:rsidRDefault="005658BC" w:rsidP="005658BC">
            <w:pPr>
              <w:rPr>
                <w:rFonts w:ascii="Arial" w:hAnsi="Arial" w:cs="Arial"/>
                <w:b/>
                <w:bCs/>
                <w:sz w:val="14"/>
                <w:szCs w:val="14"/>
              </w:rPr>
            </w:pPr>
            <w:r w:rsidRPr="008346EC">
              <w:rPr>
                <w:rFonts w:ascii="Arial" w:hAnsi="Arial" w:cs="Arial"/>
                <w:b/>
                <w:bCs/>
                <w:sz w:val="14"/>
                <w:szCs w:val="14"/>
              </w:rPr>
              <w:t>Tillgångar:</w:t>
            </w:r>
          </w:p>
        </w:tc>
        <w:tc>
          <w:tcPr>
            <w:tcW w:w="850" w:type="dxa"/>
            <w:noWrap/>
            <w:vAlign w:val="bottom"/>
            <w:hideMark/>
          </w:tcPr>
          <w:p w14:paraId="5A15FBB2" w14:textId="77777777" w:rsidR="005658BC" w:rsidRPr="008346EC" w:rsidRDefault="005658BC" w:rsidP="005658BC">
            <w:pPr>
              <w:rPr>
                <w:rFonts w:ascii="Arial" w:hAnsi="Arial" w:cs="Arial"/>
                <w:b/>
                <w:bCs/>
                <w:sz w:val="14"/>
                <w:szCs w:val="14"/>
              </w:rPr>
            </w:pPr>
          </w:p>
        </w:tc>
        <w:tc>
          <w:tcPr>
            <w:tcW w:w="553" w:type="dxa"/>
            <w:noWrap/>
            <w:vAlign w:val="bottom"/>
            <w:hideMark/>
          </w:tcPr>
          <w:p w14:paraId="1865B488" w14:textId="77777777" w:rsidR="005658BC" w:rsidRPr="008346EC" w:rsidRDefault="005658BC" w:rsidP="005658BC">
            <w:pPr>
              <w:rPr>
                <w:rFonts w:ascii="Arial" w:hAnsi="Arial" w:cs="Arial"/>
                <w:sz w:val="14"/>
                <w:szCs w:val="14"/>
              </w:rPr>
            </w:pPr>
          </w:p>
        </w:tc>
        <w:tc>
          <w:tcPr>
            <w:tcW w:w="659" w:type="dxa"/>
            <w:noWrap/>
            <w:vAlign w:val="bottom"/>
            <w:hideMark/>
          </w:tcPr>
          <w:p w14:paraId="10CB8938" w14:textId="77777777" w:rsidR="005658BC" w:rsidRPr="008346EC" w:rsidRDefault="005658BC" w:rsidP="005658BC">
            <w:pPr>
              <w:rPr>
                <w:rFonts w:ascii="Arial" w:hAnsi="Arial" w:cs="Arial"/>
                <w:sz w:val="14"/>
                <w:szCs w:val="14"/>
              </w:rPr>
            </w:pPr>
          </w:p>
        </w:tc>
        <w:tc>
          <w:tcPr>
            <w:tcW w:w="854" w:type="dxa"/>
            <w:noWrap/>
            <w:vAlign w:val="bottom"/>
            <w:hideMark/>
          </w:tcPr>
          <w:p w14:paraId="6B5BEB94" w14:textId="77777777" w:rsidR="005658BC" w:rsidRPr="008346EC" w:rsidRDefault="005658BC" w:rsidP="005658BC">
            <w:pPr>
              <w:rPr>
                <w:rFonts w:ascii="Arial" w:hAnsi="Arial" w:cs="Arial"/>
                <w:sz w:val="14"/>
                <w:szCs w:val="14"/>
              </w:rPr>
            </w:pPr>
          </w:p>
        </w:tc>
        <w:tc>
          <w:tcPr>
            <w:tcW w:w="769" w:type="dxa"/>
            <w:noWrap/>
            <w:vAlign w:val="bottom"/>
            <w:hideMark/>
          </w:tcPr>
          <w:p w14:paraId="40697C7C" w14:textId="77777777" w:rsidR="005658BC" w:rsidRPr="008346EC" w:rsidRDefault="005658BC" w:rsidP="005658BC">
            <w:pPr>
              <w:rPr>
                <w:rFonts w:ascii="Arial" w:hAnsi="Arial" w:cs="Arial"/>
                <w:sz w:val="14"/>
                <w:szCs w:val="14"/>
              </w:rPr>
            </w:pPr>
          </w:p>
        </w:tc>
        <w:tc>
          <w:tcPr>
            <w:tcW w:w="851" w:type="dxa"/>
            <w:noWrap/>
            <w:vAlign w:val="bottom"/>
            <w:hideMark/>
          </w:tcPr>
          <w:p w14:paraId="29D9744B" w14:textId="77777777" w:rsidR="005658BC" w:rsidRPr="008346EC" w:rsidRDefault="005658BC" w:rsidP="005658BC">
            <w:pPr>
              <w:rPr>
                <w:rFonts w:ascii="Arial" w:hAnsi="Arial" w:cs="Arial"/>
                <w:sz w:val="14"/>
                <w:szCs w:val="14"/>
              </w:rPr>
            </w:pPr>
          </w:p>
        </w:tc>
        <w:tc>
          <w:tcPr>
            <w:tcW w:w="669" w:type="dxa"/>
            <w:noWrap/>
            <w:vAlign w:val="bottom"/>
            <w:hideMark/>
          </w:tcPr>
          <w:p w14:paraId="164F3385" w14:textId="77777777" w:rsidR="005658BC" w:rsidRPr="008346EC" w:rsidRDefault="005658BC" w:rsidP="005658BC">
            <w:pPr>
              <w:rPr>
                <w:rFonts w:ascii="Arial" w:hAnsi="Arial" w:cs="Arial"/>
                <w:sz w:val="14"/>
                <w:szCs w:val="14"/>
              </w:rPr>
            </w:pPr>
          </w:p>
        </w:tc>
        <w:tc>
          <w:tcPr>
            <w:tcW w:w="454" w:type="dxa"/>
            <w:noWrap/>
            <w:vAlign w:val="bottom"/>
            <w:hideMark/>
          </w:tcPr>
          <w:p w14:paraId="777839B9" w14:textId="77777777" w:rsidR="005658BC" w:rsidRPr="008346EC" w:rsidRDefault="005658BC" w:rsidP="005658BC">
            <w:pPr>
              <w:rPr>
                <w:rFonts w:ascii="Arial" w:hAnsi="Arial" w:cs="Arial"/>
                <w:sz w:val="14"/>
                <w:szCs w:val="14"/>
              </w:rPr>
            </w:pPr>
          </w:p>
        </w:tc>
        <w:tc>
          <w:tcPr>
            <w:tcW w:w="594" w:type="dxa"/>
            <w:noWrap/>
            <w:vAlign w:val="bottom"/>
            <w:hideMark/>
          </w:tcPr>
          <w:p w14:paraId="5A4B6830" w14:textId="77777777" w:rsidR="005658BC" w:rsidRPr="008346EC" w:rsidRDefault="005658BC" w:rsidP="005658BC">
            <w:pPr>
              <w:rPr>
                <w:rFonts w:ascii="Arial" w:hAnsi="Arial" w:cs="Arial"/>
                <w:sz w:val="14"/>
                <w:szCs w:val="14"/>
              </w:rPr>
            </w:pPr>
          </w:p>
        </w:tc>
        <w:tc>
          <w:tcPr>
            <w:tcW w:w="740" w:type="dxa"/>
            <w:noWrap/>
            <w:vAlign w:val="bottom"/>
            <w:hideMark/>
          </w:tcPr>
          <w:p w14:paraId="19E8EE8E" w14:textId="77777777" w:rsidR="005658BC" w:rsidRPr="008346EC" w:rsidRDefault="005658BC" w:rsidP="005658BC">
            <w:pPr>
              <w:rPr>
                <w:rFonts w:ascii="Arial" w:hAnsi="Arial" w:cs="Arial"/>
                <w:sz w:val="14"/>
                <w:szCs w:val="14"/>
              </w:rPr>
            </w:pPr>
          </w:p>
        </w:tc>
        <w:tc>
          <w:tcPr>
            <w:tcW w:w="803" w:type="dxa"/>
            <w:noWrap/>
            <w:vAlign w:val="bottom"/>
            <w:hideMark/>
          </w:tcPr>
          <w:p w14:paraId="18146D65" w14:textId="77777777" w:rsidR="005658BC" w:rsidRPr="008346EC" w:rsidRDefault="005658BC" w:rsidP="005658BC">
            <w:pPr>
              <w:rPr>
                <w:rFonts w:ascii="Arial" w:hAnsi="Arial" w:cs="Arial"/>
                <w:sz w:val="14"/>
                <w:szCs w:val="14"/>
              </w:rPr>
            </w:pPr>
          </w:p>
        </w:tc>
      </w:tr>
      <w:tr w:rsidR="005658BC" w:rsidRPr="008346EC" w14:paraId="319B4366" w14:textId="77777777" w:rsidTr="005658BC">
        <w:trPr>
          <w:trHeight w:val="255"/>
        </w:trPr>
        <w:tc>
          <w:tcPr>
            <w:tcW w:w="578" w:type="dxa"/>
            <w:noWrap/>
            <w:vAlign w:val="bottom"/>
            <w:hideMark/>
          </w:tcPr>
          <w:p w14:paraId="64CFDDCB" w14:textId="77777777" w:rsidR="005658BC" w:rsidRPr="008346EC" w:rsidRDefault="005658BC" w:rsidP="005658BC">
            <w:pPr>
              <w:rPr>
                <w:rFonts w:ascii="Arial" w:hAnsi="Arial" w:cs="Arial"/>
                <w:sz w:val="14"/>
                <w:szCs w:val="14"/>
              </w:rPr>
            </w:pPr>
          </w:p>
        </w:tc>
        <w:tc>
          <w:tcPr>
            <w:tcW w:w="1123" w:type="dxa"/>
            <w:noWrap/>
            <w:vAlign w:val="bottom"/>
            <w:hideMark/>
          </w:tcPr>
          <w:p w14:paraId="157C96FB"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67B8D3AD" w14:textId="77777777" w:rsidR="005658BC" w:rsidRPr="008346EC" w:rsidRDefault="005658BC" w:rsidP="005658BC">
            <w:pPr>
              <w:rPr>
                <w:rFonts w:ascii="Arial" w:hAnsi="Arial" w:cs="Arial"/>
                <w:sz w:val="14"/>
                <w:szCs w:val="14"/>
              </w:rPr>
            </w:pPr>
            <w:r w:rsidRPr="008346EC">
              <w:rPr>
                <w:rFonts w:ascii="Arial" w:hAnsi="Arial" w:cs="Arial"/>
                <w:sz w:val="14"/>
                <w:szCs w:val="14"/>
              </w:rPr>
              <w:t>Bank</w:t>
            </w:r>
          </w:p>
        </w:tc>
        <w:tc>
          <w:tcPr>
            <w:tcW w:w="850" w:type="dxa"/>
            <w:noWrap/>
            <w:vAlign w:val="bottom"/>
            <w:hideMark/>
          </w:tcPr>
          <w:p w14:paraId="389D9267"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5 071,90</w:t>
            </w:r>
          </w:p>
        </w:tc>
        <w:tc>
          <w:tcPr>
            <w:tcW w:w="553" w:type="dxa"/>
            <w:noWrap/>
            <w:vAlign w:val="bottom"/>
            <w:hideMark/>
          </w:tcPr>
          <w:p w14:paraId="10064B3E" w14:textId="77777777" w:rsidR="005658BC" w:rsidRPr="008346EC" w:rsidRDefault="005658BC" w:rsidP="005658BC">
            <w:pPr>
              <w:jc w:val="right"/>
              <w:rPr>
                <w:rFonts w:ascii="Arial" w:hAnsi="Arial" w:cs="Arial"/>
                <w:sz w:val="14"/>
                <w:szCs w:val="14"/>
              </w:rPr>
            </w:pPr>
          </w:p>
        </w:tc>
        <w:tc>
          <w:tcPr>
            <w:tcW w:w="659" w:type="dxa"/>
            <w:noWrap/>
            <w:vAlign w:val="bottom"/>
            <w:hideMark/>
          </w:tcPr>
          <w:p w14:paraId="5C814A7C" w14:textId="77777777" w:rsidR="005658BC" w:rsidRPr="008346EC" w:rsidRDefault="005658BC" w:rsidP="005658BC">
            <w:pPr>
              <w:rPr>
                <w:rFonts w:ascii="Arial" w:hAnsi="Arial" w:cs="Arial"/>
                <w:sz w:val="14"/>
                <w:szCs w:val="14"/>
              </w:rPr>
            </w:pPr>
          </w:p>
        </w:tc>
        <w:tc>
          <w:tcPr>
            <w:tcW w:w="854" w:type="dxa"/>
            <w:noWrap/>
            <w:vAlign w:val="bottom"/>
            <w:hideMark/>
          </w:tcPr>
          <w:p w14:paraId="67136364" w14:textId="77777777" w:rsidR="005658BC" w:rsidRPr="008346EC" w:rsidRDefault="005658BC" w:rsidP="005658BC">
            <w:pPr>
              <w:rPr>
                <w:rFonts w:ascii="Arial" w:hAnsi="Arial" w:cs="Arial"/>
                <w:sz w:val="14"/>
                <w:szCs w:val="14"/>
              </w:rPr>
            </w:pPr>
          </w:p>
        </w:tc>
        <w:tc>
          <w:tcPr>
            <w:tcW w:w="769" w:type="dxa"/>
            <w:noWrap/>
            <w:vAlign w:val="bottom"/>
            <w:hideMark/>
          </w:tcPr>
          <w:p w14:paraId="6DD8E631" w14:textId="77777777" w:rsidR="005658BC" w:rsidRPr="008346EC" w:rsidRDefault="005658BC" w:rsidP="005658BC">
            <w:pPr>
              <w:rPr>
                <w:rFonts w:ascii="Arial" w:hAnsi="Arial" w:cs="Arial"/>
                <w:sz w:val="14"/>
                <w:szCs w:val="14"/>
              </w:rPr>
            </w:pPr>
          </w:p>
        </w:tc>
        <w:tc>
          <w:tcPr>
            <w:tcW w:w="851" w:type="dxa"/>
            <w:noWrap/>
            <w:vAlign w:val="bottom"/>
            <w:hideMark/>
          </w:tcPr>
          <w:p w14:paraId="3503D119" w14:textId="77777777" w:rsidR="005658BC" w:rsidRPr="008346EC" w:rsidRDefault="005658BC" w:rsidP="005658BC">
            <w:pPr>
              <w:rPr>
                <w:rFonts w:ascii="Arial" w:hAnsi="Arial" w:cs="Arial"/>
                <w:sz w:val="14"/>
                <w:szCs w:val="14"/>
              </w:rPr>
            </w:pPr>
          </w:p>
        </w:tc>
        <w:tc>
          <w:tcPr>
            <w:tcW w:w="669" w:type="dxa"/>
            <w:noWrap/>
            <w:vAlign w:val="bottom"/>
            <w:hideMark/>
          </w:tcPr>
          <w:p w14:paraId="6E798A1D" w14:textId="77777777" w:rsidR="005658BC" w:rsidRPr="008346EC" w:rsidRDefault="005658BC" w:rsidP="005658BC">
            <w:pPr>
              <w:rPr>
                <w:rFonts w:ascii="Arial" w:hAnsi="Arial" w:cs="Arial"/>
                <w:sz w:val="14"/>
                <w:szCs w:val="14"/>
              </w:rPr>
            </w:pPr>
          </w:p>
        </w:tc>
        <w:tc>
          <w:tcPr>
            <w:tcW w:w="454" w:type="dxa"/>
            <w:noWrap/>
            <w:vAlign w:val="bottom"/>
            <w:hideMark/>
          </w:tcPr>
          <w:p w14:paraId="47B4792A" w14:textId="77777777" w:rsidR="005658BC" w:rsidRPr="008346EC" w:rsidRDefault="005658BC" w:rsidP="005658BC">
            <w:pPr>
              <w:rPr>
                <w:rFonts w:ascii="Arial" w:hAnsi="Arial" w:cs="Arial"/>
                <w:sz w:val="14"/>
                <w:szCs w:val="14"/>
              </w:rPr>
            </w:pPr>
          </w:p>
        </w:tc>
        <w:tc>
          <w:tcPr>
            <w:tcW w:w="594" w:type="dxa"/>
            <w:noWrap/>
            <w:vAlign w:val="bottom"/>
            <w:hideMark/>
          </w:tcPr>
          <w:p w14:paraId="71991932" w14:textId="77777777" w:rsidR="005658BC" w:rsidRPr="008346EC" w:rsidRDefault="005658BC" w:rsidP="005658BC">
            <w:pPr>
              <w:rPr>
                <w:rFonts w:ascii="Arial" w:hAnsi="Arial" w:cs="Arial"/>
                <w:sz w:val="14"/>
                <w:szCs w:val="14"/>
              </w:rPr>
            </w:pPr>
          </w:p>
        </w:tc>
        <w:tc>
          <w:tcPr>
            <w:tcW w:w="740" w:type="dxa"/>
            <w:noWrap/>
            <w:vAlign w:val="bottom"/>
            <w:hideMark/>
          </w:tcPr>
          <w:p w14:paraId="1968844F" w14:textId="77777777" w:rsidR="005658BC" w:rsidRPr="008346EC" w:rsidRDefault="005658BC" w:rsidP="005658BC">
            <w:pPr>
              <w:rPr>
                <w:rFonts w:ascii="Arial" w:hAnsi="Arial" w:cs="Arial"/>
                <w:sz w:val="14"/>
                <w:szCs w:val="14"/>
              </w:rPr>
            </w:pPr>
          </w:p>
        </w:tc>
        <w:tc>
          <w:tcPr>
            <w:tcW w:w="803" w:type="dxa"/>
            <w:noWrap/>
            <w:vAlign w:val="bottom"/>
            <w:hideMark/>
          </w:tcPr>
          <w:p w14:paraId="59A888F7" w14:textId="77777777" w:rsidR="005658BC" w:rsidRPr="008346EC" w:rsidRDefault="005658BC" w:rsidP="005658BC">
            <w:pPr>
              <w:rPr>
                <w:rFonts w:ascii="Arial" w:hAnsi="Arial" w:cs="Arial"/>
                <w:sz w:val="14"/>
                <w:szCs w:val="14"/>
              </w:rPr>
            </w:pPr>
          </w:p>
        </w:tc>
      </w:tr>
      <w:tr w:rsidR="005658BC" w:rsidRPr="008346EC" w14:paraId="1981FEAB" w14:textId="77777777" w:rsidTr="005658BC">
        <w:trPr>
          <w:trHeight w:val="255"/>
        </w:trPr>
        <w:tc>
          <w:tcPr>
            <w:tcW w:w="578" w:type="dxa"/>
            <w:noWrap/>
            <w:vAlign w:val="bottom"/>
            <w:hideMark/>
          </w:tcPr>
          <w:p w14:paraId="2C756776" w14:textId="77777777" w:rsidR="005658BC" w:rsidRPr="008346EC" w:rsidRDefault="005658BC" w:rsidP="005658BC">
            <w:pPr>
              <w:rPr>
                <w:rFonts w:ascii="Arial" w:hAnsi="Arial" w:cs="Arial"/>
                <w:sz w:val="14"/>
                <w:szCs w:val="14"/>
              </w:rPr>
            </w:pPr>
          </w:p>
        </w:tc>
        <w:tc>
          <w:tcPr>
            <w:tcW w:w="1123" w:type="dxa"/>
            <w:noWrap/>
            <w:vAlign w:val="bottom"/>
            <w:hideMark/>
          </w:tcPr>
          <w:p w14:paraId="2F0EF7AE"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6C409192" w14:textId="77777777" w:rsidR="005658BC" w:rsidRPr="008346EC" w:rsidRDefault="005658BC" w:rsidP="005658BC">
            <w:pPr>
              <w:rPr>
                <w:rFonts w:ascii="Arial" w:hAnsi="Arial" w:cs="Arial"/>
                <w:sz w:val="14"/>
                <w:szCs w:val="14"/>
              </w:rPr>
            </w:pPr>
          </w:p>
        </w:tc>
        <w:tc>
          <w:tcPr>
            <w:tcW w:w="850" w:type="dxa"/>
            <w:noWrap/>
            <w:vAlign w:val="bottom"/>
            <w:hideMark/>
          </w:tcPr>
          <w:p w14:paraId="041D7332"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78D90107" w14:textId="77777777" w:rsidR="005658BC" w:rsidRPr="008346EC" w:rsidRDefault="005658BC" w:rsidP="005658BC">
            <w:pPr>
              <w:jc w:val="right"/>
              <w:rPr>
                <w:rFonts w:ascii="Arial" w:hAnsi="Arial" w:cs="Arial"/>
                <w:sz w:val="14"/>
                <w:szCs w:val="14"/>
              </w:rPr>
            </w:pPr>
          </w:p>
        </w:tc>
        <w:tc>
          <w:tcPr>
            <w:tcW w:w="659" w:type="dxa"/>
            <w:noWrap/>
            <w:vAlign w:val="bottom"/>
            <w:hideMark/>
          </w:tcPr>
          <w:p w14:paraId="38096EC4" w14:textId="77777777" w:rsidR="005658BC" w:rsidRPr="008346EC" w:rsidRDefault="005658BC" w:rsidP="005658BC">
            <w:pPr>
              <w:rPr>
                <w:rFonts w:ascii="Arial" w:hAnsi="Arial" w:cs="Arial"/>
                <w:sz w:val="14"/>
                <w:szCs w:val="14"/>
              </w:rPr>
            </w:pPr>
          </w:p>
        </w:tc>
        <w:tc>
          <w:tcPr>
            <w:tcW w:w="854" w:type="dxa"/>
            <w:noWrap/>
            <w:vAlign w:val="bottom"/>
            <w:hideMark/>
          </w:tcPr>
          <w:p w14:paraId="5CEB2D8B" w14:textId="77777777" w:rsidR="005658BC" w:rsidRPr="008346EC" w:rsidRDefault="005658BC" w:rsidP="005658BC">
            <w:pPr>
              <w:rPr>
                <w:rFonts w:ascii="Arial" w:hAnsi="Arial" w:cs="Arial"/>
                <w:sz w:val="14"/>
                <w:szCs w:val="14"/>
              </w:rPr>
            </w:pPr>
          </w:p>
        </w:tc>
        <w:tc>
          <w:tcPr>
            <w:tcW w:w="769" w:type="dxa"/>
            <w:noWrap/>
            <w:vAlign w:val="bottom"/>
            <w:hideMark/>
          </w:tcPr>
          <w:p w14:paraId="453F0D41" w14:textId="77777777" w:rsidR="005658BC" w:rsidRPr="008346EC" w:rsidRDefault="005658BC" w:rsidP="005658BC">
            <w:pPr>
              <w:rPr>
                <w:rFonts w:ascii="Arial" w:hAnsi="Arial" w:cs="Arial"/>
                <w:sz w:val="14"/>
                <w:szCs w:val="14"/>
              </w:rPr>
            </w:pPr>
          </w:p>
        </w:tc>
        <w:tc>
          <w:tcPr>
            <w:tcW w:w="851" w:type="dxa"/>
            <w:noWrap/>
            <w:vAlign w:val="bottom"/>
            <w:hideMark/>
          </w:tcPr>
          <w:p w14:paraId="1EEC55B3" w14:textId="77777777" w:rsidR="005658BC" w:rsidRPr="008346EC" w:rsidRDefault="005658BC" w:rsidP="005658BC">
            <w:pPr>
              <w:rPr>
                <w:rFonts w:ascii="Arial" w:hAnsi="Arial" w:cs="Arial"/>
                <w:sz w:val="14"/>
                <w:szCs w:val="14"/>
              </w:rPr>
            </w:pPr>
          </w:p>
        </w:tc>
        <w:tc>
          <w:tcPr>
            <w:tcW w:w="669" w:type="dxa"/>
            <w:noWrap/>
            <w:vAlign w:val="bottom"/>
            <w:hideMark/>
          </w:tcPr>
          <w:p w14:paraId="6BA07AC2" w14:textId="77777777" w:rsidR="005658BC" w:rsidRPr="008346EC" w:rsidRDefault="005658BC" w:rsidP="005658BC">
            <w:pPr>
              <w:rPr>
                <w:rFonts w:ascii="Arial" w:hAnsi="Arial" w:cs="Arial"/>
                <w:sz w:val="14"/>
                <w:szCs w:val="14"/>
              </w:rPr>
            </w:pPr>
          </w:p>
        </w:tc>
        <w:tc>
          <w:tcPr>
            <w:tcW w:w="454" w:type="dxa"/>
            <w:noWrap/>
            <w:vAlign w:val="bottom"/>
            <w:hideMark/>
          </w:tcPr>
          <w:p w14:paraId="0692504D" w14:textId="77777777" w:rsidR="005658BC" w:rsidRPr="008346EC" w:rsidRDefault="005658BC" w:rsidP="005658BC">
            <w:pPr>
              <w:rPr>
                <w:rFonts w:ascii="Arial" w:hAnsi="Arial" w:cs="Arial"/>
                <w:sz w:val="14"/>
                <w:szCs w:val="14"/>
              </w:rPr>
            </w:pPr>
          </w:p>
        </w:tc>
        <w:tc>
          <w:tcPr>
            <w:tcW w:w="594" w:type="dxa"/>
            <w:noWrap/>
            <w:vAlign w:val="bottom"/>
            <w:hideMark/>
          </w:tcPr>
          <w:p w14:paraId="361F5C23" w14:textId="77777777" w:rsidR="005658BC" w:rsidRPr="008346EC" w:rsidRDefault="005658BC" w:rsidP="005658BC">
            <w:pPr>
              <w:rPr>
                <w:rFonts w:ascii="Arial" w:hAnsi="Arial" w:cs="Arial"/>
                <w:sz w:val="14"/>
                <w:szCs w:val="14"/>
              </w:rPr>
            </w:pPr>
          </w:p>
        </w:tc>
        <w:tc>
          <w:tcPr>
            <w:tcW w:w="740" w:type="dxa"/>
            <w:noWrap/>
            <w:vAlign w:val="bottom"/>
            <w:hideMark/>
          </w:tcPr>
          <w:p w14:paraId="6C1E6D19" w14:textId="77777777" w:rsidR="005658BC" w:rsidRPr="008346EC" w:rsidRDefault="005658BC" w:rsidP="005658BC">
            <w:pPr>
              <w:rPr>
                <w:rFonts w:ascii="Arial" w:hAnsi="Arial" w:cs="Arial"/>
                <w:sz w:val="14"/>
                <w:szCs w:val="14"/>
              </w:rPr>
            </w:pPr>
          </w:p>
        </w:tc>
        <w:tc>
          <w:tcPr>
            <w:tcW w:w="803" w:type="dxa"/>
            <w:noWrap/>
            <w:vAlign w:val="bottom"/>
            <w:hideMark/>
          </w:tcPr>
          <w:p w14:paraId="664C55BC" w14:textId="77777777" w:rsidR="005658BC" w:rsidRPr="008346EC" w:rsidRDefault="005658BC" w:rsidP="005658BC">
            <w:pPr>
              <w:rPr>
                <w:rFonts w:ascii="Arial" w:hAnsi="Arial" w:cs="Arial"/>
                <w:sz w:val="14"/>
                <w:szCs w:val="14"/>
              </w:rPr>
            </w:pPr>
          </w:p>
        </w:tc>
      </w:tr>
      <w:tr w:rsidR="005658BC" w:rsidRPr="008346EC" w14:paraId="3E78BD71" w14:textId="77777777" w:rsidTr="005658BC">
        <w:trPr>
          <w:trHeight w:val="255"/>
        </w:trPr>
        <w:tc>
          <w:tcPr>
            <w:tcW w:w="578" w:type="dxa"/>
            <w:noWrap/>
            <w:vAlign w:val="bottom"/>
            <w:hideMark/>
          </w:tcPr>
          <w:p w14:paraId="2B1392C8" w14:textId="77777777" w:rsidR="005658BC" w:rsidRPr="008346EC" w:rsidRDefault="005658BC" w:rsidP="005658BC">
            <w:pPr>
              <w:rPr>
                <w:rFonts w:ascii="Arial" w:hAnsi="Arial" w:cs="Arial"/>
                <w:sz w:val="14"/>
                <w:szCs w:val="14"/>
              </w:rPr>
            </w:pPr>
          </w:p>
        </w:tc>
        <w:tc>
          <w:tcPr>
            <w:tcW w:w="1123" w:type="dxa"/>
            <w:noWrap/>
            <w:vAlign w:val="bottom"/>
            <w:hideMark/>
          </w:tcPr>
          <w:p w14:paraId="28F2C006"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03BD76F5" w14:textId="77777777" w:rsidR="005658BC" w:rsidRPr="008346EC" w:rsidRDefault="005658BC" w:rsidP="005658BC">
            <w:pPr>
              <w:rPr>
                <w:rFonts w:ascii="Arial" w:hAnsi="Arial" w:cs="Arial"/>
                <w:sz w:val="14"/>
                <w:szCs w:val="14"/>
              </w:rPr>
            </w:pPr>
            <w:r w:rsidRPr="008346EC">
              <w:rPr>
                <w:rFonts w:ascii="Arial" w:hAnsi="Arial" w:cs="Arial"/>
                <w:sz w:val="14"/>
                <w:szCs w:val="14"/>
              </w:rPr>
              <w:t>Skuld, tillf lån</w:t>
            </w:r>
          </w:p>
        </w:tc>
        <w:tc>
          <w:tcPr>
            <w:tcW w:w="850" w:type="dxa"/>
            <w:noWrap/>
            <w:vAlign w:val="bottom"/>
            <w:hideMark/>
          </w:tcPr>
          <w:p w14:paraId="16894124"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2A94B508" w14:textId="77777777" w:rsidR="005658BC" w:rsidRPr="008346EC" w:rsidRDefault="005658BC" w:rsidP="005658BC">
            <w:pPr>
              <w:jc w:val="right"/>
              <w:rPr>
                <w:rFonts w:ascii="Arial" w:hAnsi="Arial" w:cs="Arial"/>
                <w:sz w:val="14"/>
                <w:szCs w:val="14"/>
              </w:rPr>
            </w:pPr>
          </w:p>
        </w:tc>
        <w:tc>
          <w:tcPr>
            <w:tcW w:w="659" w:type="dxa"/>
            <w:noWrap/>
            <w:vAlign w:val="bottom"/>
            <w:hideMark/>
          </w:tcPr>
          <w:p w14:paraId="25F1BB2A" w14:textId="77777777" w:rsidR="005658BC" w:rsidRPr="008346EC" w:rsidRDefault="005658BC" w:rsidP="005658BC">
            <w:pPr>
              <w:rPr>
                <w:rFonts w:ascii="Arial" w:hAnsi="Arial" w:cs="Arial"/>
                <w:sz w:val="14"/>
                <w:szCs w:val="14"/>
              </w:rPr>
            </w:pPr>
          </w:p>
        </w:tc>
        <w:tc>
          <w:tcPr>
            <w:tcW w:w="854" w:type="dxa"/>
            <w:noWrap/>
            <w:vAlign w:val="bottom"/>
            <w:hideMark/>
          </w:tcPr>
          <w:p w14:paraId="45A60A22" w14:textId="77777777" w:rsidR="005658BC" w:rsidRPr="008346EC" w:rsidRDefault="005658BC" w:rsidP="005658BC">
            <w:pPr>
              <w:rPr>
                <w:rFonts w:ascii="Arial" w:hAnsi="Arial" w:cs="Arial"/>
                <w:sz w:val="14"/>
                <w:szCs w:val="14"/>
              </w:rPr>
            </w:pPr>
          </w:p>
        </w:tc>
        <w:tc>
          <w:tcPr>
            <w:tcW w:w="769" w:type="dxa"/>
            <w:noWrap/>
            <w:vAlign w:val="bottom"/>
            <w:hideMark/>
          </w:tcPr>
          <w:p w14:paraId="0DDF85F5" w14:textId="77777777" w:rsidR="005658BC" w:rsidRPr="008346EC" w:rsidRDefault="005658BC" w:rsidP="005658BC">
            <w:pPr>
              <w:rPr>
                <w:rFonts w:ascii="Arial" w:hAnsi="Arial" w:cs="Arial"/>
                <w:sz w:val="14"/>
                <w:szCs w:val="14"/>
              </w:rPr>
            </w:pPr>
          </w:p>
        </w:tc>
        <w:tc>
          <w:tcPr>
            <w:tcW w:w="851" w:type="dxa"/>
            <w:noWrap/>
            <w:vAlign w:val="bottom"/>
            <w:hideMark/>
          </w:tcPr>
          <w:p w14:paraId="5322C60B" w14:textId="77777777" w:rsidR="005658BC" w:rsidRPr="008346EC" w:rsidRDefault="005658BC" w:rsidP="005658BC">
            <w:pPr>
              <w:rPr>
                <w:rFonts w:ascii="Arial" w:hAnsi="Arial" w:cs="Arial"/>
                <w:sz w:val="14"/>
                <w:szCs w:val="14"/>
              </w:rPr>
            </w:pPr>
          </w:p>
        </w:tc>
        <w:tc>
          <w:tcPr>
            <w:tcW w:w="669" w:type="dxa"/>
            <w:noWrap/>
            <w:vAlign w:val="bottom"/>
            <w:hideMark/>
          </w:tcPr>
          <w:p w14:paraId="78147D1E" w14:textId="77777777" w:rsidR="005658BC" w:rsidRPr="008346EC" w:rsidRDefault="005658BC" w:rsidP="005658BC">
            <w:pPr>
              <w:rPr>
                <w:rFonts w:ascii="Arial" w:hAnsi="Arial" w:cs="Arial"/>
                <w:sz w:val="14"/>
                <w:szCs w:val="14"/>
              </w:rPr>
            </w:pPr>
          </w:p>
        </w:tc>
        <w:tc>
          <w:tcPr>
            <w:tcW w:w="454" w:type="dxa"/>
            <w:noWrap/>
            <w:vAlign w:val="bottom"/>
            <w:hideMark/>
          </w:tcPr>
          <w:p w14:paraId="4510E208" w14:textId="77777777" w:rsidR="005658BC" w:rsidRPr="008346EC" w:rsidRDefault="005658BC" w:rsidP="005658BC">
            <w:pPr>
              <w:rPr>
                <w:rFonts w:ascii="Arial" w:hAnsi="Arial" w:cs="Arial"/>
                <w:sz w:val="14"/>
                <w:szCs w:val="14"/>
              </w:rPr>
            </w:pPr>
          </w:p>
        </w:tc>
        <w:tc>
          <w:tcPr>
            <w:tcW w:w="594" w:type="dxa"/>
            <w:noWrap/>
            <w:vAlign w:val="bottom"/>
            <w:hideMark/>
          </w:tcPr>
          <w:p w14:paraId="33BC29BE" w14:textId="77777777" w:rsidR="005658BC" w:rsidRPr="008346EC" w:rsidRDefault="005658BC" w:rsidP="005658BC">
            <w:pPr>
              <w:rPr>
                <w:rFonts w:ascii="Arial" w:hAnsi="Arial" w:cs="Arial"/>
                <w:sz w:val="14"/>
                <w:szCs w:val="14"/>
              </w:rPr>
            </w:pPr>
          </w:p>
        </w:tc>
        <w:tc>
          <w:tcPr>
            <w:tcW w:w="740" w:type="dxa"/>
            <w:noWrap/>
            <w:vAlign w:val="bottom"/>
            <w:hideMark/>
          </w:tcPr>
          <w:p w14:paraId="549A39E2" w14:textId="77777777" w:rsidR="005658BC" w:rsidRPr="008346EC" w:rsidRDefault="005658BC" w:rsidP="005658BC">
            <w:pPr>
              <w:rPr>
                <w:rFonts w:ascii="Arial" w:hAnsi="Arial" w:cs="Arial"/>
                <w:sz w:val="14"/>
                <w:szCs w:val="14"/>
              </w:rPr>
            </w:pPr>
          </w:p>
        </w:tc>
        <w:tc>
          <w:tcPr>
            <w:tcW w:w="803" w:type="dxa"/>
            <w:noWrap/>
            <w:vAlign w:val="bottom"/>
            <w:hideMark/>
          </w:tcPr>
          <w:p w14:paraId="3BAB8777" w14:textId="77777777" w:rsidR="005658BC" w:rsidRPr="008346EC" w:rsidRDefault="005658BC" w:rsidP="005658BC">
            <w:pPr>
              <w:rPr>
                <w:rFonts w:ascii="Arial" w:hAnsi="Arial" w:cs="Arial"/>
                <w:sz w:val="14"/>
                <w:szCs w:val="14"/>
              </w:rPr>
            </w:pPr>
          </w:p>
        </w:tc>
      </w:tr>
      <w:tr w:rsidR="005658BC" w:rsidRPr="008346EC" w14:paraId="32ED4BC5" w14:textId="77777777" w:rsidTr="005658BC">
        <w:trPr>
          <w:trHeight w:val="255"/>
        </w:trPr>
        <w:tc>
          <w:tcPr>
            <w:tcW w:w="578" w:type="dxa"/>
            <w:noWrap/>
            <w:vAlign w:val="bottom"/>
            <w:hideMark/>
          </w:tcPr>
          <w:p w14:paraId="39087064" w14:textId="77777777" w:rsidR="005658BC" w:rsidRPr="008346EC" w:rsidRDefault="005658BC" w:rsidP="005658BC">
            <w:pPr>
              <w:rPr>
                <w:rFonts w:ascii="Arial" w:hAnsi="Arial" w:cs="Arial"/>
                <w:sz w:val="14"/>
                <w:szCs w:val="14"/>
              </w:rPr>
            </w:pPr>
          </w:p>
        </w:tc>
        <w:tc>
          <w:tcPr>
            <w:tcW w:w="1123" w:type="dxa"/>
            <w:noWrap/>
            <w:vAlign w:val="bottom"/>
            <w:hideMark/>
          </w:tcPr>
          <w:p w14:paraId="13CC8C17"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29270714" w14:textId="77777777" w:rsidR="005658BC" w:rsidRPr="008346EC" w:rsidRDefault="005658BC" w:rsidP="005658BC">
            <w:pPr>
              <w:rPr>
                <w:rFonts w:ascii="Arial" w:hAnsi="Arial" w:cs="Arial"/>
                <w:sz w:val="14"/>
                <w:szCs w:val="14"/>
              </w:rPr>
            </w:pPr>
          </w:p>
        </w:tc>
        <w:tc>
          <w:tcPr>
            <w:tcW w:w="850" w:type="dxa"/>
            <w:noWrap/>
            <w:vAlign w:val="bottom"/>
            <w:hideMark/>
          </w:tcPr>
          <w:p w14:paraId="594750FF"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5 071,90</w:t>
            </w:r>
          </w:p>
        </w:tc>
        <w:tc>
          <w:tcPr>
            <w:tcW w:w="553" w:type="dxa"/>
            <w:noWrap/>
            <w:vAlign w:val="bottom"/>
            <w:hideMark/>
          </w:tcPr>
          <w:p w14:paraId="1FFB3276" w14:textId="77777777" w:rsidR="005658BC" w:rsidRPr="008346EC" w:rsidRDefault="005658BC" w:rsidP="005658BC">
            <w:pPr>
              <w:jc w:val="right"/>
              <w:rPr>
                <w:rFonts w:ascii="Arial" w:hAnsi="Arial" w:cs="Arial"/>
                <w:b/>
                <w:bCs/>
                <w:sz w:val="14"/>
                <w:szCs w:val="14"/>
              </w:rPr>
            </w:pPr>
          </w:p>
        </w:tc>
        <w:tc>
          <w:tcPr>
            <w:tcW w:w="659" w:type="dxa"/>
            <w:noWrap/>
            <w:vAlign w:val="bottom"/>
            <w:hideMark/>
          </w:tcPr>
          <w:p w14:paraId="02CB9AF5" w14:textId="77777777" w:rsidR="005658BC" w:rsidRPr="008346EC" w:rsidRDefault="005658BC" w:rsidP="005658BC">
            <w:pPr>
              <w:rPr>
                <w:rFonts w:ascii="Arial" w:hAnsi="Arial" w:cs="Arial"/>
                <w:sz w:val="14"/>
                <w:szCs w:val="14"/>
              </w:rPr>
            </w:pPr>
          </w:p>
        </w:tc>
        <w:tc>
          <w:tcPr>
            <w:tcW w:w="854" w:type="dxa"/>
            <w:noWrap/>
            <w:vAlign w:val="bottom"/>
            <w:hideMark/>
          </w:tcPr>
          <w:p w14:paraId="5804646C" w14:textId="77777777" w:rsidR="005658BC" w:rsidRPr="008346EC" w:rsidRDefault="005658BC" w:rsidP="005658BC">
            <w:pPr>
              <w:rPr>
                <w:rFonts w:ascii="Arial" w:hAnsi="Arial" w:cs="Arial"/>
                <w:sz w:val="14"/>
                <w:szCs w:val="14"/>
              </w:rPr>
            </w:pPr>
          </w:p>
        </w:tc>
        <w:tc>
          <w:tcPr>
            <w:tcW w:w="769" w:type="dxa"/>
            <w:noWrap/>
            <w:vAlign w:val="bottom"/>
            <w:hideMark/>
          </w:tcPr>
          <w:p w14:paraId="3B8D5EA6" w14:textId="77777777" w:rsidR="005658BC" w:rsidRPr="008346EC" w:rsidRDefault="005658BC" w:rsidP="005658BC">
            <w:pPr>
              <w:rPr>
                <w:rFonts w:ascii="Arial" w:hAnsi="Arial" w:cs="Arial"/>
                <w:sz w:val="14"/>
                <w:szCs w:val="14"/>
              </w:rPr>
            </w:pPr>
          </w:p>
        </w:tc>
        <w:tc>
          <w:tcPr>
            <w:tcW w:w="851" w:type="dxa"/>
            <w:noWrap/>
            <w:vAlign w:val="bottom"/>
            <w:hideMark/>
          </w:tcPr>
          <w:p w14:paraId="3974E7DD" w14:textId="77777777" w:rsidR="005658BC" w:rsidRPr="008346EC" w:rsidRDefault="005658BC" w:rsidP="005658BC">
            <w:pPr>
              <w:rPr>
                <w:rFonts w:ascii="Arial" w:hAnsi="Arial" w:cs="Arial"/>
                <w:sz w:val="14"/>
                <w:szCs w:val="14"/>
              </w:rPr>
            </w:pPr>
          </w:p>
        </w:tc>
        <w:tc>
          <w:tcPr>
            <w:tcW w:w="669" w:type="dxa"/>
            <w:noWrap/>
            <w:vAlign w:val="bottom"/>
            <w:hideMark/>
          </w:tcPr>
          <w:p w14:paraId="54EFCFCB" w14:textId="77777777" w:rsidR="005658BC" w:rsidRPr="008346EC" w:rsidRDefault="005658BC" w:rsidP="005658BC">
            <w:pPr>
              <w:rPr>
                <w:rFonts w:ascii="Arial" w:hAnsi="Arial" w:cs="Arial"/>
                <w:sz w:val="14"/>
                <w:szCs w:val="14"/>
              </w:rPr>
            </w:pPr>
          </w:p>
        </w:tc>
        <w:tc>
          <w:tcPr>
            <w:tcW w:w="454" w:type="dxa"/>
            <w:noWrap/>
            <w:vAlign w:val="bottom"/>
            <w:hideMark/>
          </w:tcPr>
          <w:p w14:paraId="0F0375AB" w14:textId="77777777" w:rsidR="005658BC" w:rsidRPr="008346EC" w:rsidRDefault="005658BC" w:rsidP="005658BC">
            <w:pPr>
              <w:rPr>
                <w:rFonts w:ascii="Arial" w:hAnsi="Arial" w:cs="Arial"/>
                <w:sz w:val="14"/>
                <w:szCs w:val="14"/>
              </w:rPr>
            </w:pPr>
          </w:p>
        </w:tc>
        <w:tc>
          <w:tcPr>
            <w:tcW w:w="594" w:type="dxa"/>
            <w:noWrap/>
            <w:vAlign w:val="bottom"/>
            <w:hideMark/>
          </w:tcPr>
          <w:p w14:paraId="12C5C936" w14:textId="77777777" w:rsidR="005658BC" w:rsidRPr="008346EC" w:rsidRDefault="005658BC" w:rsidP="005658BC">
            <w:pPr>
              <w:rPr>
                <w:rFonts w:ascii="Arial" w:hAnsi="Arial" w:cs="Arial"/>
                <w:sz w:val="14"/>
                <w:szCs w:val="14"/>
              </w:rPr>
            </w:pPr>
          </w:p>
        </w:tc>
        <w:tc>
          <w:tcPr>
            <w:tcW w:w="740" w:type="dxa"/>
            <w:noWrap/>
            <w:vAlign w:val="bottom"/>
            <w:hideMark/>
          </w:tcPr>
          <w:p w14:paraId="48C4D6E9" w14:textId="77777777" w:rsidR="005658BC" w:rsidRPr="008346EC" w:rsidRDefault="005658BC" w:rsidP="005658BC">
            <w:pPr>
              <w:rPr>
                <w:rFonts w:ascii="Arial" w:hAnsi="Arial" w:cs="Arial"/>
                <w:sz w:val="14"/>
                <w:szCs w:val="14"/>
              </w:rPr>
            </w:pPr>
          </w:p>
        </w:tc>
        <w:tc>
          <w:tcPr>
            <w:tcW w:w="803" w:type="dxa"/>
            <w:noWrap/>
            <w:vAlign w:val="bottom"/>
            <w:hideMark/>
          </w:tcPr>
          <w:p w14:paraId="42758E9F" w14:textId="77777777" w:rsidR="005658BC" w:rsidRPr="008346EC" w:rsidRDefault="005658BC" w:rsidP="005658BC">
            <w:pPr>
              <w:rPr>
                <w:rFonts w:ascii="Arial" w:hAnsi="Arial" w:cs="Arial"/>
                <w:sz w:val="14"/>
                <w:szCs w:val="14"/>
              </w:rPr>
            </w:pPr>
          </w:p>
        </w:tc>
      </w:tr>
      <w:tr w:rsidR="005658BC" w:rsidRPr="008346EC" w14:paraId="6FE53829" w14:textId="77777777" w:rsidTr="005658BC">
        <w:trPr>
          <w:trHeight w:val="255"/>
        </w:trPr>
        <w:tc>
          <w:tcPr>
            <w:tcW w:w="578" w:type="dxa"/>
            <w:noWrap/>
            <w:vAlign w:val="bottom"/>
            <w:hideMark/>
          </w:tcPr>
          <w:p w14:paraId="54808E85" w14:textId="77777777" w:rsidR="005658BC" w:rsidRPr="008346EC" w:rsidRDefault="005658BC" w:rsidP="005658BC">
            <w:pPr>
              <w:rPr>
                <w:rFonts w:ascii="Arial" w:hAnsi="Arial" w:cs="Arial"/>
                <w:sz w:val="14"/>
                <w:szCs w:val="14"/>
              </w:rPr>
            </w:pPr>
          </w:p>
        </w:tc>
        <w:tc>
          <w:tcPr>
            <w:tcW w:w="1123" w:type="dxa"/>
            <w:noWrap/>
            <w:vAlign w:val="bottom"/>
            <w:hideMark/>
          </w:tcPr>
          <w:p w14:paraId="62E868DE"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090C03B7" w14:textId="77777777" w:rsidR="005658BC" w:rsidRPr="008346EC" w:rsidRDefault="005658BC" w:rsidP="005658BC">
            <w:pPr>
              <w:rPr>
                <w:rFonts w:ascii="Arial" w:hAnsi="Arial" w:cs="Arial"/>
                <w:b/>
                <w:bCs/>
                <w:sz w:val="14"/>
                <w:szCs w:val="14"/>
              </w:rPr>
            </w:pPr>
            <w:r w:rsidRPr="008346EC">
              <w:rPr>
                <w:rFonts w:ascii="Arial" w:hAnsi="Arial" w:cs="Arial"/>
                <w:b/>
                <w:bCs/>
                <w:sz w:val="14"/>
                <w:szCs w:val="14"/>
              </w:rPr>
              <w:t>Intäkter:</w:t>
            </w:r>
          </w:p>
        </w:tc>
        <w:tc>
          <w:tcPr>
            <w:tcW w:w="850" w:type="dxa"/>
            <w:noWrap/>
            <w:vAlign w:val="bottom"/>
            <w:hideMark/>
          </w:tcPr>
          <w:p w14:paraId="2CF728A5" w14:textId="77777777" w:rsidR="005658BC" w:rsidRPr="008346EC" w:rsidRDefault="005658BC" w:rsidP="005658BC">
            <w:pPr>
              <w:rPr>
                <w:rFonts w:ascii="Arial" w:hAnsi="Arial" w:cs="Arial"/>
                <w:b/>
                <w:bCs/>
                <w:sz w:val="14"/>
                <w:szCs w:val="14"/>
              </w:rPr>
            </w:pPr>
          </w:p>
        </w:tc>
        <w:tc>
          <w:tcPr>
            <w:tcW w:w="553" w:type="dxa"/>
            <w:noWrap/>
            <w:vAlign w:val="bottom"/>
            <w:hideMark/>
          </w:tcPr>
          <w:p w14:paraId="20DF1F61" w14:textId="77777777" w:rsidR="005658BC" w:rsidRPr="008346EC" w:rsidRDefault="005658BC" w:rsidP="005658BC">
            <w:pPr>
              <w:rPr>
                <w:rFonts w:ascii="Arial" w:hAnsi="Arial" w:cs="Arial"/>
                <w:sz w:val="14"/>
                <w:szCs w:val="14"/>
              </w:rPr>
            </w:pPr>
          </w:p>
        </w:tc>
        <w:tc>
          <w:tcPr>
            <w:tcW w:w="659" w:type="dxa"/>
            <w:noWrap/>
            <w:vAlign w:val="bottom"/>
            <w:hideMark/>
          </w:tcPr>
          <w:p w14:paraId="2AC3931F" w14:textId="77777777" w:rsidR="005658BC" w:rsidRPr="008346EC" w:rsidRDefault="005658BC" w:rsidP="005658BC">
            <w:pPr>
              <w:rPr>
                <w:rFonts w:ascii="Arial" w:hAnsi="Arial" w:cs="Arial"/>
                <w:sz w:val="14"/>
                <w:szCs w:val="14"/>
              </w:rPr>
            </w:pPr>
          </w:p>
        </w:tc>
        <w:tc>
          <w:tcPr>
            <w:tcW w:w="854" w:type="dxa"/>
            <w:noWrap/>
            <w:vAlign w:val="bottom"/>
            <w:hideMark/>
          </w:tcPr>
          <w:p w14:paraId="2BEFDFA9" w14:textId="77777777" w:rsidR="005658BC" w:rsidRPr="008346EC" w:rsidRDefault="005658BC" w:rsidP="005658BC">
            <w:pPr>
              <w:rPr>
                <w:rFonts w:ascii="Arial" w:hAnsi="Arial" w:cs="Arial"/>
                <w:sz w:val="14"/>
                <w:szCs w:val="14"/>
              </w:rPr>
            </w:pPr>
          </w:p>
        </w:tc>
        <w:tc>
          <w:tcPr>
            <w:tcW w:w="769" w:type="dxa"/>
            <w:noWrap/>
            <w:vAlign w:val="bottom"/>
            <w:hideMark/>
          </w:tcPr>
          <w:p w14:paraId="2C64103E" w14:textId="77777777" w:rsidR="005658BC" w:rsidRPr="008346EC" w:rsidRDefault="005658BC" w:rsidP="005658BC">
            <w:pPr>
              <w:rPr>
                <w:rFonts w:ascii="Arial" w:hAnsi="Arial" w:cs="Arial"/>
                <w:sz w:val="14"/>
                <w:szCs w:val="14"/>
              </w:rPr>
            </w:pPr>
          </w:p>
        </w:tc>
        <w:tc>
          <w:tcPr>
            <w:tcW w:w="851" w:type="dxa"/>
            <w:noWrap/>
            <w:vAlign w:val="bottom"/>
            <w:hideMark/>
          </w:tcPr>
          <w:p w14:paraId="15CFD6B2" w14:textId="77777777" w:rsidR="005658BC" w:rsidRPr="008346EC" w:rsidRDefault="005658BC" w:rsidP="005658BC">
            <w:pPr>
              <w:rPr>
                <w:rFonts w:ascii="Arial" w:hAnsi="Arial" w:cs="Arial"/>
                <w:sz w:val="14"/>
                <w:szCs w:val="14"/>
              </w:rPr>
            </w:pPr>
          </w:p>
        </w:tc>
        <w:tc>
          <w:tcPr>
            <w:tcW w:w="669" w:type="dxa"/>
            <w:noWrap/>
            <w:vAlign w:val="bottom"/>
            <w:hideMark/>
          </w:tcPr>
          <w:p w14:paraId="616C18AB" w14:textId="77777777" w:rsidR="005658BC" w:rsidRPr="008346EC" w:rsidRDefault="005658BC" w:rsidP="005658BC">
            <w:pPr>
              <w:rPr>
                <w:rFonts w:ascii="Arial" w:hAnsi="Arial" w:cs="Arial"/>
                <w:sz w:val="14"/>
                <w:szCs w:val="14"/>
              </w:rPr>
            </w:pPr>
          </w:p>
        </w:tc>
        <w:tc>
          <w:tcPr>
            <w:tcW w:w="454" w:type="dxa"/>
            <w:noWrap/>
            <w:vAlign w:val="bottom"/>
            <w:hideMark/>
          </w:tcPr>
          <w:p w14:paraId="0AFB4632" w14:textId="77777777" w:rsidR="005658BC" w:rsidRPr="008346EC" w:rsidRDefault="005658BC" w:rsidP="005658BC">
            <w:pPr>
              <w:rPr>
                <w:rFonts w:ascii="Arial" w:hAnsi="Arial" w:cs="Arial"/>
                <w:sz w:val="14"/>
                <w:szCs w:val="14"/>
              </w:rPr>
            </w:pPr>
          </w:p>
        </w:tc>
        <w:tc>
          <w:tcPr>
            <w:tcW w:w="594" w:type="dxa"/>
            <w:noWrap/>
            <w:vAlign w:val="bottom"/>
            <w:hideMark/>
          </w:tcPr>
          <w:p w14:paraId="64C0991E" w14:textId="77777777" w:rsidR="005658BC" w:rsidRPr="008346EC" w:rsidRDefault="005658BC" w:rsidP="005658BC">
            <w:pPr>
              <w:rPr>
                <w:rFonts w:ascii="Arial" w:hAnsi="Arial" w:cs="Arial"/>
                <w:sz w:val="14"/>
                <w:szCs w:val="14"/>
              </w:rPr>
            </w:pPr>
          </w:p>
        </w:tc>
        <w:tc>
          <w:tcPr>
            <w:tcW w:w="740" w:type="dxa"/>
            <w:noWrap/>
            <w:vAlign w:val="bottom"/>
            <w:hideMark/>
          </w:tcPr>
          <w:p w14:paraId="4BBF1380" w14:textId="77777777" w:rsidR="005658BC" w:rsidRPr="008346EC" w:rsidRDefault="005658BC" w:rsidP="005658BC">
            <w:pPr>
              <w:rPr>
                <w:rFonts w:ascii="Arial" w:hAnsi="Arial" w:cs="Arial"/>
                <w:sz w:val="14"/>
                <w:szCs w:val="14"/>
              </w:rPr>
            </w:pPr>
          </w:p>
        </w:tc>
        <w:tc>
          <w:tcPr>
            <w:tcW w:w="803" w:type="dxa"/>
            <w:noWrap/>
            <w:vAlign w:val="bottom"/>
            <w:hideMark/>
          </w:tcPr>
          <w:p w14:paraId="7C5BFC26" w14:textId="77777777" w:rsidR="005658BC" w:rsidRPr="008346EC" w:rsidRDefault="005658BC" w:rsidP="005658BC">
            <w:pPr>
              <w:rPr>
                <w:rFonts w:ascii="Arial" w:hAnsi="Arial" w:cs="Arial"/>
                <w:sz w:val="14"/>
                <w:szCs w:val="14"/>
              </w:rPr>
            </w:pPr>
          </w:p>
        </w:tc>
      </w:tr>
      <w:tr w:rsidR="005658BC" w:rsidRPr="008346EC" w14:paraId="62F77304" w14:textId="77777777" w:rsidTr="005658BC">
        <w:trPr>
          <w:trHeight w:val="255"/>
        </w:trPr>
        <w:tc>
          <w:tcPr>
            <w:tcW w:w="578" w:type="dxa"/>
            <w:noWrap/>
            <w:vAlign w:val="bottom"/>
            <w:hideMark/>
          </w:tcPr>
          <w:p w14:paraId="47A86E90" w14:textId="77777777" w:rsidR="005658BC" w:rsidRPr="008346EC" w:rsidRDefault="005658BC" w:rsidP="005658BC">
            <w:pPr>
              <w:rPr>
                <w:rFonts w:ascii="Arial" w:hAnsi="Arial" w:cs="Arial"/>
                <w:sz w:val="14"/>
                <w:szCs w:val="14"/>
              </w:rPr>
            </w:pPr>
          </w:p>
        </w:tc>
        <w:tc>
          <w:tcPr>
            <w:tcW w:w="1123" w:type="dxa"/>
            <w:noWrap/>
            <w:vAlign w:val="bottom"/>
            <w:hideMark/>
          </w:tcPr>
          <w:p w14:paraId="23A652EC"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3EC7DB96" w14:textId="77777777" w:rsidR="005658BC" w:rsidRPr="008346EC" w:rsidRDefault="005658BC" w:rsidP="005658BC">
            <w:pPr>
              <w:rPr>
                <w:rFonts w:ascii="Arial" w:hAnsi="Arial" w:cs="Arial"/>
                <w:sz w:val="14"/>
                <w:szCs w:val="14"/>
              </w:rPr>
            </w:pPr>
            <w:r w:rsidRPr="008346EC">
              <w:rPr>
                <w:rFonts w:ascii="Arial" w:hAnsi="Arial" w:cs="Arial"/>
                <w:sz w:val="14"/>
                <w:szCs w:val="14"/>
              </w:rPr>
              <w:t>Medlemsavgifter:</w:t>
            </w:r>
          </w:p>
        </w:tc>
        <w:tc>
          <w:tcPr>
            <w:tcW w:w="850" w:type="dxa"/>
            <w:noWrap/>
            <w:vAlign w:val="bottom"/>
            <w:hideMark/>
          </w:tcPr>
          <w:p w14:paraId="143FD7A5"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704099B9" w14:textId="77777777" w:rsidR="005658BC" w:rsidRPr="008346EC" w:rsidRDefault="005658BC" w:rsidP="005658BC">
            <w:pPr>
              <w:jc w:val="right"/>
              <w:rPr>
                <w:rFonts w:ascii="Arial" w:hAnsi="Arial" w:cs="Arial"/>
                <w:sz w:val="14"/>
                <w:szCs w:val="14"/>
              </w:rPr>
            </w:pPr>
          </w:p>
        </w:tc>
        <w:tc>
          <w:tcPr>
            <w:tcW w:w="659" w:type="dxa"/>
            <w:noWrap/>
            <w:vAlign w:val="bottom"/>
            <w:hideMark/>
          </w:tcPr>
          <w:p w14:paraId="795644AA" w14:textId="77777777" w:rsidR="005658BC" w:rsidRPr="008346EC" w:rsidRDefault="005658BC" w:rsidP="005658BC">
            <w:pPr>
              <w:rPr>
                <w:rFonts w:ascii="Arial" w:hAnsi="Arial" w:cs="Arial"/>
                <w:sz w:val="14"/>
                <w:szCs w:val="14"/>
              </w:rPr>
            </w:pPr>
          </w:p>
        </w:tc>
        <w:tc>
          <w:tcPr>
            <w:tcW w:w="854" w:type="dxa"/>
            <w:noWrap/>
            <w:vAlign w:val="bottom"/>
            <w:hideMark/>
          </w:tcPr>
          <w:p w14:paraId="7D9534B3" w14:textId="77777777" w:rsidR="005658BC" w:rsidRPr="008346EC" w:rsidRDefault="005658BC" w:rsidP="005658BC">
            <w:pPr>
              <w:rPr>
                <w:rFonts w:ascii="Arial" w:hAnsi="Arial" w:cs="Arial"/>
                <w:sz w:val="14"/>
                <w:szCs w:val="14"/>
              </w:rPr>
            </w:pPr>
          </w:p>
        </w:tc>
        <w:tc>
          <w:tcPr>
            <w:tcW w:w="769" w:type="dxa"/>
            <w:noWrap/>
            <w:vAlign w:val="bottom"/>
            <w:hideMark/>
          </w:tcPr>
          <w:p w14:paraId="6013BC79" w14:textId="77777777" w:rsidR="005658BC" w:rsidRPr="008346EC" w:rsidRDefault="005658BC" w:rsidP="005658BC">
            <w:pPr>
              <w:rPr>
                <w:rFonts w:ascii="Arial" w:hAnsi="Arial" w:cs="Arial"/>
                <w:sz w:val="14"/>
                <w:szCs w:val="14"/>
              </w:rPr>
            </w:pPr>
          </w:p>
        </w:tc>
        <w:tc>
          <w:tcPr>
            <w:tcW w:w="851" w:type="dxa"/>
            <w:noWrap/>
            <w:vAlign w:val="bottom"/>
            <w:hideMark/>
          </w:tcPr>
          <w:p w14:paraId="70325B20" w14:textId="77777777" w:rsidR="005658BC" w:rsidRPr="008346EC" w:rsidRDefault="005658BC" w:rsidP="005658BC">
            <w:pPr>
              <w:rPr>
                <w:rFonts w:ascii="Arial" w:hAnsi="Arial" w:cs="Arial"/>
                <w:sz w:val="14"/>
                <w:szCs w:val="14"/>
              </w:rPr>
            </w:pPr>
          </w:p>
        </w:tc>
        <w:tc>
          <w:tcPr>
            <w:tcW w:w="669" w:type="dxa"/>
            <w:noWrap/>
            <w:vAlign w:val="bottom"/>
            <w:hideMark/>
          </w:tcPr>
          <w:p w14:paraId="56DECD6A" w14:textId="77777777" w:rsidR="005658BC" w:rsidRPr="008346EC" w:rsidRDefault="005658BC" w:rsidP="005658BC">
            <w:pPr>
              <w:rPr>
                <w:rFonts w:ascii="Arial" w:hAnsi="Arial" w:cs="Arial"/>
                <w:sz w:val="14"/>
                <w:szCs w:val="14"/>
              </w:rPr>
            </w:pPr>
          </w:p>
        </w:tc>
        <w:tc>
          <w:tcPr>
            <w:tcW w:w="454" w:type="dxa"/>
            <w:noWrap/>
            <w:vAlign w:val="bottom"/>
            <w:hideMark/>
          </w:tcPr>
          <w:p w14:paraId="3C7B3FD6" w14:textId="77777777" w:rsidR="005658BC" w:rsidRPr="008346EC" w:rsidRDefault="005658BC" w:rsidP="005658BC">
            <w:pPr>
              <w:rPr>
                <w:rFonts w:ascii="Arial" w:hAnsi="Arial" w:cs="Arial"/>
                <w:sz w:val="14"/>
                <w:szCs w:val="14"/>
              </w:rPr>
            </w:pPr>
          </w:p>
        </w:tc>
        <w:tc>
          <w:tcPr>
            <w:tcW w:w="594" w:type="dxa"/>
            <w:noWrap/>
            <w:vAlign w:val="bottom"/>
            <w:hideMark/>
          </w:tcPr>
          <w:p w14:paraId="5F4CD6E6" w14:textId="77777777" w:rsidR="005658BC" w:rsidRPr="008346EC" w:rsidRDefault="005658BC" w:rsidP="005658BC">
            <w:pPr>
              <w:rPr>
                <w:rFonts w:ascii="Arial" w:hAnsi="Arial" w:cs="Arial"/>
                <w:sz w:val="14"/>
                <w:szCs w:val="14"/>
              </w:rPr>
            </w:pPr>
          </w:p>
        </w:tc>
        <w:tc>
          <w:tcPr>
            <w:tcW w:w="740" w:type="dxa"/>
            <w:noWrap/>
            <w:vAlign w:val="bottom"/>
            <w:hideMark/>
          </w:tcPr>
          <w:p w14:paraId="21DD0D73" w14:textId="77777777" w:rsidR="005658BC" w:rsidRPr="008346EC" w:rsidRDefault="005658BC" w:rsidP="005658BC">
            <w:pPr>
              <w:rPr>
                <w:rFonts w:ascii="Arial" w:hAnsi="Arial" w:cs="Arial"/>
                <w:sz w:val="14"/>
                <w:szCs w:val="14"/>
              </w:rPr>
            </w:pPr>
          </w:p>
        </w:tc>
        <w:tc>
          <w:tcPr>
            <w:tcW w:w="803" w:type="dxa"/>
            <w:noWrap/>
            <w:vAlign w:val="bottom"/>
            <w:hideMark/>
          </w:tcPr>
          <w:p w14:paraId="3859AABA" w14:textId="77777777" w:rsidR="005658BC" w:rsidRPr="008346EC" w:rsidRDefault="005658BC" w:rsidP="005658BC">
            <w:pPr>
              <w:rPr>
                <w:rFonts w:ascii="Arial" w:hAnsi="Arial" w:cs="Arial"/>
                <w:sz w:val="14"/>
                <w:szCs w:val="14"/>
              </w:rPr>
            </w:pPr>
          </w:p>
        </w:tc>
      </w:tr>
      <w:tr w:rsidR="005658BC" w:rsidRPr="008346EC" w14:paraId="6E34E906" w14:textId="77777777" w:rsidTr="005658BC">
        <w:trPr>
          <w:trHeight w:val="255"/>
        </w:trPr>
        <w:tc>
          <w:tcPr>
            <w:tcW w:w="578" w:type="dxa"/>
            <w:noWrap/>
            <w:vAlign w:val="bottom"/>
            <w:hideMark/>
          </w:tcPr>
          <w:p w14:paraId="4A044B4D" w14:textId="77777777" w:rsidR="005658BC" w:rsidRPr="008346EC" w:rsidRDefault="005658BC" w:rsidP="005658BC">
            <w:pPr>
              <w:rPr>
                <w:rFonts w:ascii="Arial" w:hAnsi="Arial" w:cs="Arial"/>
                <w:sz w:val="14"/>
                <w:szCs w:val="14"/>
              </w:rPr>
            </w:pPr>
          </w:p>
        </w:tc>
        <w:tc>
          <w:tcPr>
            <w:tcW w:w="1123" w:type="dxa"/>
            <w:noWrap/>
            <w:vAlign w:val="bottom"/>
            <w:hideMark/>
          </w:tcPr>
          <w:p w14:paraId="21C9A390"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4F9495F1" w14:textId="77777777" w:rsidR="005658BC" w:rsidRPr="008346EC" w:rsidRDefault="005658BC" w:rsidP="005658BC">
            <w:pPr>
              <w:rPr>
                <w:rFonts w:ascii="Arial" w:hAnsi="Arial" w:cs="Arial"/>
                <w:sz w:val="14"/>
                <w:szCs w:val="14"/>
              </w:rPr>
            </w:pPr>
            <w:r w:rsidRPr="008346EC">
              <w:rPr>
                <w:rFonts w:ascii="Arial" w:hAnsi="Arial" w:cs="Arial"/>
                <w:sz w:val="14"/>
                <w:szCs w:val="14"/>
              </w:rPr>
              <w:t>Anslag</w:t>
            </w:r>
          </w:p>
        </w:tc>
        <w:tc>
          <w:tcPr>
            <w:tcW w:w="850" w:type="dxa"/>
            <w:noWrap/>
            <w:vAlign w:val="bottom"/>
            <w:hideMark/>
          </w:tcPr>
          <w:p w14:paraId="12491519"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5 000,00</w:t>
            </w:r>
          </w:p>
        </w:tc>
        <w:tc>
          <w:tcPr>
            <w:tcW w:w="553" w:type="dxa"/>
            <w:noWrap/>
            <w:vAlign w:val="bottom"/>
            <w:hideMark/>
          </w:tcPr>
          <w:p w14:paraId="18BB0BB1" w14:textId="77777777" w:rsidR="005658BC" w:rsidRPr="008346EC" w:rsidRDefault="005658BC" w:rsidP="005658BC">
            <w:pPr>
              <w:jc w:val="right"/>
              <w:rPr>
                <w:rFonts w:ascii="Arial" w:hAnsi="Arial" w:cs="Arial"/>
                <w:sz w:val="14"/>
                <w:szCs w:val="14"/>
              </w:rPr>
            </w:pPr>
          </w:p>
        </w:tc>
        <w:tc>
          <w:tcPr>
            <w:tcW w:w="659" w:type="dxa"/>
            <w:noWrap/>
            <w:vAlign w:val="bottom"/>
            <w:hideMark/>
          </w:tcPr>
          <w:p w14:paraId="5ABC5433" w14:textId="77777777" w:rsidR="005658BC" w:rsidRPr="008346EC" w:rsidRDefault="005658BC" w:rsidP="005658BC">
            <w:pPr>
              <w:rPr>
                <w:rFonts w:ascii="Arial" w:hAnsi="Arial" w:cs="Arial"/>
                <w:sz w:val="14"/>
                <w:szCs w:val="14"/>
              </w:rPr>
            </w:pPr>
          </w:p>
        </w:tc>
        <w:tc>
          <w:tcPr>
            <w:tcW w:w="854" w:type="dxa"/>
            <w:noWrap/>
            <w:vAlign w:val="bottom"/>
            <w:hideMark/>
          </w:tcPr>
          <w:p w14:paraId="05F70CA3" w14:textId="77777777" w:rsidR="005658BC" w:rsidRPr="008346EC" w:rsidRDefault="005658BC" w:rsidP="005658BC">
            <w:pPr>
              <w:rPr>
                <w:rFonts w:ascii="Arial" w:hAnsi="Arial" w:cs="Arial"/>
                <w:sz w:val="14"/>
                <w:szCs w:val="14"/>
              </w:rPr>
            </w:pPr>
          </w:p>
        </w:tc>
        <w:tc>
          <w:tcPr>
            <w:tcW w:w="769" w:type="dxa"/>
            <w:noWrap/>
            <w:vAlign w:val="bottom"/>
            <w:hideMark/>
          </w:tcPr>
          <w:p w14:paraId="71AC701A" w14:textId="77777777" w:rsidR="005658BC" w:rsidRPr="008346EC" w:rsidRDefault="005658BC" w:rsidP="005658BC">
            <w:pPr>
              <w:rPr>
                <w:rFonts w:ascii="Arial" w:hAnsi="Arial" w:cs="Arial"/>
                <w:sz w:val="14"/>
                <w:szCs w:val="14"/>
              </w:rPr>
            </w:pPr>
          </w:p>
        </w:tc>
        <w:tc>
          <w:tcPr>
            <w:tcW w:w="851" w:type="dxa"/>
            <w:noWrap/>
            <w:vAlign w:val="bottom"/>
            <w:hideMark/>
          </w:tcPr>
          <w:p w14:paraId="7F5579B2" w14:textId="77777777" w:rsidR="005658BC" w:rsidRPr="008346EC" w:rsidRDefault="005658BC" w:rsidP="005658BC">
            <w:pPr>
              <w:rPr>
                <w:rFonts w:ascii="Arial" w:hAnsi="Arial" w:cs="Arial"/>
                <w:sz w:val="14"/>
                <w:szCs w:val="14"/>
              </w:rPr>
            </w:pPr>
          </w:p>
        </w:tc>
        <w:tc>
          <w:tcPr>
            <w:tcW w:w="669" w:type="dxa"/>
            <w:noWrap/>
            <w:vAlign w:val="bottom"/>
            <w:hideMark/>
          </w:tcPr>
          <w:p w14:paraId="0D2AA35E" w14:textId="77777777" w:rsidR="005658BC" w:rsidRPr="008346EC" w:rsidRDefault="005658BC" w:rsidP="005658BC">
            <w:pPr>
              <w:rPr>
                <w:rFonts w:ascii="Arial" w:hAnsi="Arial" w:cs="Arial"/>
                <w:sz w:val="14"/>
                <w:szCs w:val="14"/>
              </w:rPr>
            </w:pPr>
          </w:p>
        </w:tc>
        <w:tc>
          <w:tcPr>
            <w:tcW w:w="454" w:type="dxa"/>
            <w:noWrap/>
            <w:vAlign w:val="bottom"/>
            <w:hideMark/>
          </w:tcPr>
          <w:p w14:paraId="37CA10CF" w14:textId="77777777" w:rsidR="005658BC" w:rsidRPr="008346EC" w:rsidRDefault="005658BC" w:rsidP="005658BC">
            <w:pPr>
              <w:rPr>
                <w:rFonts w:ascii="Arial" w:hAnsi="Arial" w:cs="Arial"/>
                <w:sz w:val="14"/>
                <w:szCs w:val="14"/>
              </w:rPr>
            </w:pPr>
          </w:p>
        </w:tc>
        <w:tc>
          <w:tcPr>
            <w:tcW w:w="594" w:type="dxa"/>
            <w:noWrap/>
            <w:vAlign w:val="bottom"/>
            <w:hideMark/>
          </w:tcPr>
          <w:p w14:paraId="5DF3AFDC" w14:textId="77777777" w:rsidR="005658BC" w:rsidRPr="008346EC" w:rsidRDefault="005658BC" w:rsidP="005658BC">
            <w:pPr>
              <w:rPr>
                <w:rFonts w:ascii="Arial" w:hAnsi="Arial" w:cs="Arial"/>
                <w:sz w:val="14"/>
                <w:szCs w:val="14"/>
              </w:rPr>
            </w:pPr>
          </w:p>
        </w:tc>
        <w:tc>
          <w:tcPr>
            <w:tcW w:w="740" w:type="dxa"/>
            <w:noWrap/>
            <w:vAlign w:val="bottom"/>
            <w:hideMark/>
          </w:tcPr>
          <w:p w14:paraId="68AE82E1" w14:textId="77777777" w:rsidR="005658BC" w:rsidRPr="008346EC" w:rsidRDefault="005658BC" w:rsidP="005658BC">
            <w:pPr>
              <w:rPr>
                <w:rFonts w:ascii="Arial" w:hAnsi="Arial" w:cs="Arial"/>
                <w:sz w:val="14"/>
                <w:szCs w:val="14"/>
              </w:rPr>
            </w:pPr>
          </w:p>
        </w:tc>
        <w:tc>
          <w:tcPr>
            <w:tcW w:w="803" w:type="dxa"/>
            <w:noWrap/>
            <w:vAlign w:val="bottom"/>
            <w:hideMark/>
          </w:tcPr>
          <w:p w14:paraId="09DFEA87" w14:textId="77777777" w:rsidR="005658BC" w:rsidRPr="008346EC" w:rsidRDefault="005658BC" w:rsidP="005658BC">
            <w:pPr>
              <w:rPr>
                <w:rFonts w:ascii="Arial" w:hAnsi="Arial" w:cs="Arial"/>
                <w:sz w:val="14"/>
                <w:szCs w:val="14"/>
              </w:rPr>
            </w:pPr>
          </w:p>
        </w:tc>
      </w:tr>
      <w:tr w:rsidR="005658BC" w:rsidRPr="008346EC" w14:paraId="043D7845" w14:textId="77777777" w:rsidTr="005658BC">
        <w:trPr>
          <w:trHeight w:val="255"/>
        </w:trPr>
        <w:tc>
          <w:tcPr>
            <w:tcW w:w="578" w:type="dxa"/>
            <w:noWrap/>
            <w:vAlign w:val="bottom"/>
            <w:hideMark/>
          </w:tcPr>
          <w:p w14:paraId="7EDC7CEB" w14:textId="77777777" w:rsidR="005658BC" w:rsidRPr="008346EC" w:rsidRDefault="005658BC" w:rsidP="005658BC">
            <w:pPr>
              <w:rPr>
                <w:rFonts w:ascii="Arial" w:hAnsi="Arial" w:cs="Arial"/>
                <w:sz w:val="14"/>
                <w:szCs w:val="14"/>
              </w:rPr>
            </w:pPr>
          </w:p>
        </w:tc>
        <w:tc>
          <w:tcPr>
            <w:tcW w:w="1123" w:type="dxa"/>
            <w:noWrap/>
            <w:vAlign w:val="bottom"/>
            <w:hideMark/>
          </w:tcPr>
          <w:p w14:paraId="6BB13961"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08F341BE" w14:textId="77777777" w:rsidR="005658BC" w:rsidRPr="008346EC" w:rsidRDefault="005658BC" w:rsidP="005658BC">
            <w:pPr>
              <w:rPr>
                <w:rFonts w:ascii="Arial" w:hAnsi="Arial" w:cs="Arial"/>
                <w:sz w:val="14"/>
                <w:szCs w:val="14"/>
              </w:rPr>
            </w:pPr>
            <w:r w:rsidRPr="008346EC">
              <w:rPr>
                <w:rFonts w:ascii="Arial" w:hAnsi="Arial" w:cs="Arial"/>
                <w:sz w:val="14"/>
                <w:szCs w:val="14"/>
              </w:rPr>
              <w:t>Räntor</w:t>
            </w:r>
          </w:p>
        </w:tc>
        <w:tc>
          <w:tcPr>
            <w:tcW w:w="850" w:type="dxa"/>
            <w:noWrap/>
            <w:vAlign w:val="bottom"/>
            <w:hideMark/>
          </w:tcPr>
          <w:p w14:paraId="772DC11B"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315613A8" w14:textId="77777777" w:rsidR="005658BC" w:rsidRPr="008346EC" w:rsidRDefault="005658BC" w:rsidP="005658BC">
            <w:pPr>
              <w:jc w:val="right"/>
              <w:rPr>
                <w:rFonts w:ascii="Arial" w:hAnsi="Arial" w:cs="Arial"/>
                <w:sz w:val="14"/>
                <w:szCs w:val="14"/>
              </w:rPr>
            </w:pPr>
          </w:p>
        </w:tc>
        <w:tc>
          <w:tcPr>
            <w:tcW w:w="659" w:type="dxa"/>
            <w:noWrap/>
            <w:vAlign w:val="bottom"/>
            <w:hideMark/>
          </w:tcPr>
          <w:p w14:paraId="4E3CEEC5" w14:textId="77777777" w:rsidR="005658BC" w:rsidRPr="008346EC" w:rsidRDefault="005658BC" w:rsidP="005658BC">
            <w:pPr>
              <w:rPr>
                <w:rFonts w:ascii="Arial" w:hAnsi="Arial" w:cs="Arial"/>
                <w:sz w:val="14"/>
                <w:szCs w:val="14"/>
              </w:rPr>
            </w:pPr>
          </w:p>
        </w:tc>
        <w:tc>
          <w:tcPr>
            <w:tcW w:w="854" w:type="dxa"/>
            <w:noWrap/>
            <w:vAlign w:val="bottom"/>
            <w:hideMark/>
          </w:tcPr>
          <w:p w14:paraId="12A0D422" w14:textId="77777777" w:rsidR="005658BC" w:rsidRPr="008346EC" w:rsidRDefault="005658BC" w:rsidP="005658BC">
            <w:pPr>
              <w:rPr>
                <w:rFonts w:ascii="Arial" w:hAnsi="Arial" w:cs="Arial"/>
                <w:sz w:val="14"/>
                <w:szCs w:val="14"/>
              </w:rPr>
            </w:pPr>
          </w:p>
        </w:tc>
        <w:tc>
          <w:tcPr>
            <w:tcW w:w="769" w:type="dxa"/>
            <w:noWrap/>
            <w:vAlign w:val="bottom"/>
            <w:hideMark/>
          </w:tcPr>
          <w:p w14:paraId="3EF6EAA7" w14:textId="77777777" w:rsidR="005658BC" w:rsidRPr="008346EC" w:rsidRDefault="005658BC" w:rsidP="005658BC">
            <w:pPr>
              <w:rPr>
                <w:rFonts w:ascii="Arial" w:hAnsi="Arial" w:cs="Arial"/>
                <w:sz w:val="14"/>
                <w:szCs w:val="14"/>
              </w:rPr>
            </w:pPr>
          </w:p>
        </w:tc>
        <w:tc>
          <w:tcPr>
            <w:tcW w:w="851" w:type="dxa"/>
            <w:noWrap/>
            <w:vAlign w:val="bottom"/>
            <w:hideMark/>
          </w:tcPr>
          <w:p w14:paraId="2194DB64" w14:textId="77777777" w:rsidR="005658BC" w:rsidRPr="008346EC" w:rsidRDefault="005658BC" w:rsidP="005658BC">
            <w:pPr>
              <w:rPr>
                <w:rFonts w:ascii="Arial" w:hAnsi="Arial" w:cs="Arial"/>
                <w:sz w:val="14"/>
                <w:szCs w:val="14"/>
              </w:rPr>
            </w:pPr>
          </w:p>
        </w:tc>
        <w:tc>
          <w:tcPr>
            <w:tcW w:w="669" w:type="dxa"/>
            <w:noWrap/>
            <w:vAlign w:val="bottom"/>
            <w:hideMark/>
          </w:tcPr>
          <w:p w14:paraId="66B1532F" w14:textId="77777777" w:rsidR="005658BC" w:rsidRPr="008346EC" w:rsidRDefault="005658BC" w:rsidP="005658BC">
            <w:pPr>
              <w:rPr>
                <w:rFonts w:ascii="Arial" w:hAnsi="Arial" w:cs="Arial"/>
                <w:sz w:val="14"/>
                <w:szCs w:val="14"/>
              </w:rPr>
            </w:pPr>
          </w:p>
        </w:tc>
        <w:tc>
          <w:tcPr>
            <w:tcW w:w="454" w:type="dxa"/>
            <w:noWrap/>
            <w:vAlign w:val="bottom"/>
            <w:hideMark/>
          </w:tcPr>
          <w:p w14:paraId="3BD11355" w14:textId="77777777" w:rsidR="005658BC" w:rsidRPr="008346EC" w:rsidRDefault="005658BC" w:rsidP="005658BC">
            <w:pPr>
              <w:rPr>
                <w:rFonts w:ascii="Arial" w:hAnsi="Arial" w:cs="Arial"/>
                <w:sz w:val="14"/>
                <w:szCs w:val="14"/>
              </w:rPr>
            </w:pPr>
          </w:p>
        </w:tc>
        <w:tc>
          <w:tcPr>
            <w:tcW w:w="594" w:type="dxa"/>
            <w:noWrap/>
            <w:vAlign w:val="bottom"/>
            <w:hideMark/>
          </w:tcPr>
          <w:p w14:paraId="5EDF74E0" w14:textId="77777777" w:rsidR="005658BC" w:rsidRPr="008346EC" w:rsidRDefault="005658BC" w:rsidP="005658BC">
            <w:pPr>
              <w:rPr>
                <w:rFonts w:ascii="Arial" w:hAnsi="Arial" w:cs="Arial"/>
                <w:sz w:val="14"/>
                <w:szCs w:val="14"/>
              </w:rPr>
            </w:pPr>
          </w:p>
        </w:tc>
        <w:tc>
          <w:tcPr>
            <w:tcW w:w="740" w:type="dxa"/>
            <w:noWrap/>
            <w:vAlign w:val="bottom"/>
            <w:hideMark/>
          </w:tcPr>
          <w:p w14:paraId="3D939CC7" w14:textId="77777777" w:rsidR="005658BC" w:rsidRPr="008346EC" w:rsidRDefault="005658BC" w:rsidP="005658BC">
            <w:pPr>
              <w:rPr>
                <w:rFonts w:ascii="Arial" w:hAnsi="Arial" w:cs="Arial"/>
                <w:sz w:val="14"/>
                <w:szCs w:val="14"/>
              </w:rPr>
            </w:pPr>
          </w:p>
        </w:tc>
        <w:tc>
          <w:tcPr>
            <w:tcW w:w="803" w:type="dxa"/>
            <w:noWrap/>
            <w:vAlign w:val="bottom"/>
            <w:hideMark/>
          </w:tcPr>
          <w:p w14:paraId="62F24B3E" w14:textId="77777777" w:rsidR="005658BC" w:rsidRPr="008346EC" w:rsidRDefault="005658BC" w:rsidP="005658BC">
            <w:pPr>
              <w:rPr>
                <w:rFonts w:ascii="Arial" w:hAnsi="Arial" w:cs="Arial"/>
                <w:sz w:val="14"/>
                <w:szCs w:val="14"/>
              </w:rPr>
            </w:pPr>
          </w:p>
        </w:tc>
      </w:tr>
      <w:tr w:rsidR="005658BC" w:rsidRPr="008346EC" w14:paraId="3A59F876" w14:textId="77777777" w:rsidTr="005658BC">
        <w:trPr>
          <w:trHeight w:val="255"/>
        </w:trPr>
        <w:tc>
          <w:tcPr>
            <w:tcW w:w="578" w:type="dxa"/>
            <w:noWrap/>
            <w:vAlign w:val="bottom"/>
            <w:hideMark/>
          </w:tcPr>
          <w:p w14:paraId="453BB460" w14:textId="77777777" w:rsidR="005658BC" w:rsidRPr="008346EC" w:rsidRDefault="005658BC" w:rsidP="005658BC">
            <w:pPr>
              <w:rPr>
                <w:rFonts w:ascii="Arial" w:hAnsi="Arial" w:cs="Arial"/>
                <w:sz w:val="14"/>
                <w:szCs w:val="14"/>
              </w:rPr>
            </w:pPr>
          </w:p>
        </w:tc>
        <w:tc>
          <w:tcPr>
            <w:tcW w:w="1123" w:type="dxa"/>
            <w:noWrap/>
            <w:vAlign w:val="bottom"/>
            <w:hideMark/>
          </w:tcPr>
          <w:p w14:paraId="1E83A164"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3AD33CFD" w14:textId="77777777" w:rsidR="005658BC" w:rsidRPr="008346EC" w:rsidRDefault="005658BC" w:rsidP="005658BC">
            <w:pPr>
              <w:rPr>
                <w:rFonts w:ascii="Arial" w:hAnsi="Arial" w:cs="Arial"/>
                <w:sz w:val="14"/>
                <w:szCs w:val="14"/>
              </w:rPr>
            </w:pPr>
          </w:p>
        </w:tc>
        <w:tc>
          <w:tcPr>
            <w:tcW w:w="850" w:type="dxa"/>
            <w:noWrap/>
            <w:vAlign w:val="bottom"/>
            <w:hideMark/>
          </w:tcPr>
          <w:p w14:paraId="54D79093"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5 000,00</w:t>
            </w:r>
          </w:p>
        </w:tc>
        <w:tc>
          <w:tcPr>
            <w:tcW w:w="553" w:type="dxa"/>
            <w:noWrap/>
            <w:vAlign w:val="bottom"/>
            <w:hideMark/>
          </w:tcPr>
          <w:p w14:paraId="6CD228FF" w14:textId="77777777" w:rsidR="005658BC" w:rsidRPr="008346EC" w:rsidRDefault="005658BC" w:rsidP="005658BC">
            <w:pPr>
              <w:jc w:val="right"/>
              <w:rPr>
                <w:rFonts w:ascii="Arial" w:hAnsi="Arial" w:cs="Arial"/>
                <w:b/>
                <w:bCs/>
                <w:sz w:val="14"/>
                <w:szCs w:val="14"/>
              </w:rPr>
            </w:pPr>
          </w:p>
        </w:tc>
        <w:tc>
          <w:tcPr>
            <w:tcW w:w="659" w:type="dxa"/>
            <w:noWrap/>
            <w:vAlign w:val="bottom"/>
            <w:hideMark/>
          </w:tcPr>
          <w:p w14:paraId="557BB76C" w14:textId="77777777" w:rsidR="005658BC" w:rsidRPr="008346EC" w:rsidRDefault="005658BC" w:rsidP="005658BC">
            <w:pPr>
              <w:rPr>
                <w:rFonts w:ascii="Arial" w:hAnsi="Arial" w:cs="Arial"/>
                <w:sz w:val="14"/>
                <w:szCs w:val="14"/>
              </w:rPr>
            </w:pPr>
          </w:p>
        </w:tc>
        <w:tc>
          <w:tcPr>
            <w:tcW w:w="854" w:type="dxa"/>
            <w:noWrap/>
            <w:vAlign w:val="bottom"/>
            <w:hideMark/>
          </w:tcPr>
          <w:p w14:paraId="06387C96" w14:textId="77777777" w:rsidR="005658BC" w:rsidRPr="008346EC" w:rsidRDefault="005658BC" w:rsidP="005658BC">
            <w:pPr>
              <w:rPr>
                <w:rFonts w:ascii="Arial" w:hAnsi="Arial" w:cs="Arial"/>
                <w:sz w:val="14"/>
                <w:szCs w:val="14"/>
              </w:rPr>
            </w:pPr>
          </w:p>
        </w:tc>
        <w:tc>
          <w:tcPr>
            <w:tcW w:w="769" w:type="dxa"/>
            <w:noWrap/>
            <w:vAlign w:val="bottom"/>
            <w:hideMark/>
          </w:tcPr>
          <w:p w14:paraId="40102B82" w14:textId="77777777" w:rsidR="005658BC" w:rsidRPr="008346EC" w:rsidRDefault="005658BC" w:rsidP="005658BC">
            <w:pPr>
              <w:rPr>
                <w:rFonts w:ascii="Arial" w:hAnsi="Arial" w:cs="Arial"/>
                <w:sz w:val="14"/>
                <w:szCs w:val="14"/>
              </w:rPr>
            </w:pPr>
          </w:p>
        </w:tc>
        <w:tc>
          <w:tcPr>
            <w:tcW w:w="851" w:type="dxa"/>
            <w:noWrap/>
            <w:vAlign w:val="bottom"/>
            <w:hideMark/>
          </w:tcPr>
          <w:p w14:paraId="4761E9BA" w14:textId="77777777" w:rsidR="005658BC" w:rsidRPr="008346EC" w:rsidRDefault="005658BC" w:rsidP="005658BC">
            <w:pPr>
              <w:rPr>
                <w:rFonts w:ascii="Arial" w:hAnsi="Arial" w:cs="Arial"/>
                <w:sz w:val="14"/>
                <w:szCs w:val="14"/>
              </w:rPr>
            </w:pPr>
          </w:p>
        </w:tc>
        <w:tc>
          <w:tcPr>
            <w:tcW w:w="669" w:type="dxa"/>
            <w:noWrap/>
            <w:vAlign w:val="bottom"/>
            <w:hideMark/>
          </w:tcPr>
          <w:p w14:paraId="125053B3" w14:textId="77777777" w:rsidR="005658BC" w:rsidRPr="008346EC" w:rsidRDefault="005658BC" w:rsidP="005658BC">
            <w:pPr>
              <w:rPr>
                <w:rFonts w:ascii="Arial" w:hAnsi="Arial" w:cs="Arial"/>
                <w:sz w:val="14"/>
                <w:szCs w:val="14"/>
              </w:rPr>
            </w:pPr>
          </w:p>
        </w:tc>
        <w:tc>
          <w:tcPr>
            <w:tcW w:w="454" w:type="dxa"/>
            <w:noWrap/>
            <w:vAlign w:val="bottom"/>
            <w:hideMark/>
          </w:tcPr>
          <w:p w14:paraId="2EA7A650" w14:textId="77777777" w:rsidR="005658BC" w:rsidRPr="008346EC" w:rsidRDefault="005658BC" w:rsidP="005658BC">
            <w:pPr>
              <w:rPr>
                <w:rFonts w:ascii="Arial" w:hAnsi="Arial" w:cs="Arial"/>
                <w:sz w:val="14"/>
                <w:szCs w:val="14"/>
              </w:rPr>
            </w:pPr>
          </w:p>
        </w:tc>
        <w:tc>
          <w:tcPr>
            <w:tcW w:w="594" w:type="dxa"/>
            <w:noWrap/>
            <w:vAlign w:val="bottom"/>
            <w:hideMark/>
          </w:tcPr>
          <w:p w14:paraId="70A40BF3" w14:textId="77777777" w:rsidR="005658BC" w:rsidRPr="008346EC" w:rsidRDefault="005658BC" w:rsidP="005658BC">
            <w:pPr>
              <w:rPr>
                <w:rFonts w:ascii="Arial" w:hAnsi="Arial" w:cs="Arial"/>
                <w:sz w:val="14"/>
                <w:szCs w:val="14"/>
              </w:rPr>
            </w:pPr>
          </w:p>
        </w:tc>
        <w:tc>
          <w:tcPr>
            <w:tcW w:w="740" w:type="dxa"/>
            <w:noWrap/>
            <w:vAlign w:val="bottom"/>
            <w:hideMark/>
          </w:tcPr>
          <w:p w14:paraId="606B4EA7" w14:textId="77777777" w:rsidR="005658BC" w:rsidRPr="008346EC" w:rsidRDefault="005658BC" w:rsidP="005658BC">
            <w:pPr>
              <w:rPr>
                <w:rFonts w:ascii="Arial" w:hAnsi="Arial" w:cs="Arial"/>
                <w:sz w:val="14"/>
                <w:szCs w:val="14"/>
              </w:rPr>
            </w:pPr>
          </w:p>
        </w:tc>
        <w:tc>
          <w:tcPr>
            <w:tcW w:w="803" w:type="dxa"/>
            <w:noWrap/>
            <w:vAlign w:val="bottom"/>
            <w:hideMark/>
          </w:tcPr>
          <w:p w14:paraId="0FB553BB" w14:textId="77777777" w:rsidR="005658BC" w:rsidRPr="008346EC" w:rsidRDefault="005658BC" w:rsidP="005658BC">
            <w:pPr>
              <w:rPr>
                <w:rFonts w:ascii="Arial" w:hAnsi="Arial" w:cs="Arial"/>
                <w:sz w:val="14"/>
                <w:szCs w:val="14"/>
              </w:rPr>
            </w:pPr>
          </w:p>
        </w:tc>
      </w:tr>
      <w:tr w:rsidR="005658BC" w:rsidRPr="008346EC" w14:paraId="532D3C26" w14:textId="77777777" w:rsidTr="005658BC">
        <w:trPr>
          <w:trHeight w:val="255"/>
        </w:trPr>
        <w:tc>
          <w:tcPr>
            <w:tcW w:w="578" w:type="dxa"/>
            <w:noWrap/>
            <w:vAlign w:val="bottom"/>
            <w:hideMark/>
          </w:tcPr>
          <w:p w14:paraId="289DA44E" w14:textId="77777777" w:rsidR="005658BC" w:rsidRPr="008346EC" w:rsidRDefault="005658BC" w:rsidP="005658BC">
            <w:pPr>
              <w:rPr>
                <w:rFonts w:ascii="Arial" w:hAnsi="Arial" w:cs="Arial"/>
                <w:sz w:val="14"/>
                <w:szCs w:val="14"/>
              </w:rPr>
            </w:pPr>
          </w:p>
        </w:tc>
        <w:tc>
          <w:tcPr>
            <w:tcW w:w="1123" w:type="dxa"/>
            <w:noWrap/>
            <w:vAlign w:val="bottom"/>
            <w:hideMark/>
          </w:tcPr>
          <w:p w14:paraId="42B50B38"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367C36BD" w14:textId="77777777" w:rsidR="005658BC" w:rsidRPr="008346EC" w:rsidRDefault="005658BC" w:rsidP="005658BC">
            <w:pPr>
              <w:rPr>
                <w:rFonts w:ascii="Arial" w:hAnsi="Arial" w:cs="Arial"/>
                <w:b/>
                <w:bCs/>
                <w:sz w:val="14"/>
                <w:szCs w:val="14"/>
              </w:rPr>
            </w:pPr>
            <w:r w:rsidRPr="008346EC">
              <w:rPr>
                <w:rFonts w:ascii="Arial" w:hAnsi="Arial" w:cs="Arial"/>
                <w:b/>
                <w:bCs/>
                <w:sz w:val="14"/>
                <w:szCs w:val="14"/>
              </w:rPr>
              <w:t>Utgifter:</w:t>
            </w:r>
          </w:p>
        </w:tc>
        <w:tc>
          <w:tcPr>
            <w:tcW w:w="850" w:type="dxa"/>
            <w:noWrap/>
            <w:vAlign w:val="bottom"/>
            <w:hideMark/>
          </w:tcPr>
          <w:p w14:paraId="564CD0DE" w14:textId="77777777" w:rsidR="005658BC" w:rsidRPr="008346EC" w:rsidRDefault="005658BC" w:rsidP="005658BC">
            <w:pPr>
              <w:rPr>
                <w:rFonts w:ascii="Arial" w:hAnsi="Arial" w:cs="Arial"/>
                <w:b/>
                <w:bCs/>
                <w:sz w:val="14"/>
                <w:szCs w:val="14"/>
              </w:rPr>
            </w:pPr>
          </w:p>
        </w:tc>
        <w:tc>
          <w:tcPr>
            <w:tcW w:w="553" w:type="dxa"/>
            <w:noWrap/>
            <w:vAlign w:val="bottom"/>
            <w:hideMark/>
          </w:tcPr>
          <w:p w14:paraId="5BF5B72E" w14:textId="77777777" w:rsidR="005658BC" w:rsidRPr="008346EC" w:rsidRDefault="005658BC" w:rsidP="005658BC">
            <w:pPr>
              <w:rPr>
                <w:rFonts w:ascii="Arial" w:hAnsi="Arial" w:cs="Arial"/>
                <w:sz w:val="14"/>
                <w:szCs w:val="14"/>
              </w:rPr>
            </w:pPr>
          </w:p>
        </w:tc>
        <w:tc>
          <w:tcPr>
            <w:tcW w:w="659" w:type="dxa"/>
            <w:noWrap/>
            <w:vAlign w:val="bottom"/>
            <w:hideMark/>
          </w:tcPr>
          <w:p w14:paraId="7C813414" w14:textId="77777777" w:rsidR="005658BC" w:rsidRPr="008346EC" w:rsidRDefault="005658BC" w:rsidP="005658BC">
            <w:pPr>
              <w:rPr>
                <w:rFonts w:ascii="Arial" w:hAnsi="Arial" w:cs="Arial"/>
                <w:sz w:val="14"/>
                <w:szCs w:val="14"/>
              </w:rPr>
            </w:pPr>
          </w:p>
        </w:tc>
        <w:tc>
          <w:tcPr>
            <w:tcW w:w="854" w:type="dxa"/>
            <w:noWrap/>
            <w:vAlign w:val="bottom"/>
            <w:hideMark/>
          </w:tcPr>
          <w:p w14:paraId="03B7D157" w14:textId="77777777" w:rsidR="005658BC" w:rsidRPr="008346EC" w:rsidRDefault="005658BC" w:rsidP="005658BC">
            <w:pPr>
              <w:rPr>
                <w:rFonts w:ascii="Arial" w:hAnsi="Arial" w:cs="Arial"/>
                <w:sz w:val="14"/>
                <w:szCs w:val="14"/>
              </w:rPr>
            </w:pPr>
          </w:p>
        </w:tc>
        <w:tc>
          <w:tcPr>
            <w:tcW w:w="769" w:type="dxa"/>
            <w:noWrap/>
            <w:vAlign w:val="bottom"/>
            <w:hideMark/>
          </w:tcPr>
          <w:p w14:paraId="3DE6A3A3" w14:textId="77777777" w:rsidR="005658BC" w:rsidRPr="008346EC" w:rsidRDefault="005658BC" w:rsidP="005658BC">
            <w:pPr>
              <w:rPr>
                <w:rFonts w:ascii="Arial" w:hAnsi="Arial" w:cs="Arial"/>
                <w:sz w:val="14"/>
                <w:szCs w:val="14"/>
              </w:rPr>
            </w:pPr>
          </w:p>
        </w:tc>
        <w:tc>
          <w:tcPr>
            <w:tcW w:w="851" w:type="dxa"/>
            <w:noWrap/>
            <w:vAlign w:val="bottom"/>
            <w:hideMark/>
          </w:tcPr>
          <w:p w14:paraId="5420846C" w14:textId="77777777" w:rsidR="005658BC" w:rsidRPr="008346EC" w:rsidRDefault="005658BC" w:rsidP="005658BC">
            <w:pPr>
              <w:rPr>
                <w:rFonts w:ascii="Arial" w:hAnsi="Arial" w:cs="Arial"/>
                <w:sz w:val="14"/>
                <w:szCs w:val="14"/>
              </w:rPr>
            </w:pPr>
          </w:p>
        </w:tc>
        <w:tc>
          <w:tcPr>
            <w:tcW w:w="669" w:type="dxa"/>
            <w:noWrap/>
            <w:vAlign w:val="bottom"/>
            <w:hideMark/>
          </w:tcPr>
          <w:p w14:paraId="7E8505C3" w14:textId="77777777" w:rsidR="005658BC" w:rsidRPr="008346EC" w:rsidRDefault="005658BC" w:rsidP="005658BC">
            <w:pPr>
              <w:rPr>
                <w:rFonts w:ascii="Arial" w:hAnsi="Arial" w:cs="Arial"/>
                <w:sz w:val="14"/>
                <w:szCs w:val="14"/>
              </w:rPr>
            </w:pPr>
          </w:p>
        </w:tc>
        <w:tc>
          <w:tcPr>
            <w:tcW w:w="454" w:type="dxa"/>
            <w:noWrap/>
            <w:vAlign w:val="bottom"/>
            <w:hideMark/>
          </w:tcPr>
          <w:p w14:paraId="503B0492" w14:textId="77777777" w:rsidR="005658BC" w:rsidRPr="008346EC" w:rsidRDefault="005658BC" w:rsidP="005658BC">
            <w:pPr>
              <w:rPr>
                <w:rFonts w:ascii="Arial" w:hAnsi="Arial" w:cs="Arial"/>
                <w:sz w:val="14"/>
                <w:szCs w:val="14"/>
              </w:rPr>
            </w:pPr>
          </w:p>
        </w:tc>
        <w:tc>
          <w:tcPr>
            <w:tcW w:w="594" w:type="dxa"/>
            <w:noWrap/>
            <w:vAlign w:val="bottom"/>
            <w:hideMark/>
          </w:tcPr>
          <w:p w14:paraId="032B4343" w14:textId="77777777" w:rsidR="005658BC" w:rsidRPr="008346EC" w:rsidRDefault="005658BC" w:rsidP="005658BC">
            <w:pPr>
              <w:rPr>
                <w:rFonts w:ascii="Arial" w:hAnsi="Arial" w:cs="Arial"/>
                <w:sz w:val="14"/>
                <w:szCs w:val="14"/>
              </w:rPr>
            </w:pPr>
          </w:p>
        </w:tc>
        <w:tc>
          <w:tcPr>
            <w:tcW w:w="740" w:type="dxa"/>
            <w:noWrap/>
            <w:vAlign w:val="bottom"/>
            <w:hideMark/>
          </w:tcPr>
          <w:p w14:paraId="2DC01C3C" w14:textId="77777777" w:rsidR="005658BC" w:rsidRPr="008346EC" w:rsidRDefault="005658BC" w:rsidP="005658BC">
            <w:pPr>
              <w:rPr>
                <w:rFonts w:ascii="Arial" w:hAnsi="Arial" w:cs="Arial"/>
                <w:sz w:val="14"/>
                <w:szCs w:val="14"/>
              </w:rPr>
            </w:pPr>
          </w:p>
        </w:tc>
        <w:tc>
          <w:tcPr>
            <w:tcW w:w="803" w:type="dxa"/>
            <w:noWrap/>
            <w:vAlign w:val="bottom"/>
            <w:hideMark/>
          </w:tcPr>
          <w:p w14:paraId="3E07FACC" w14:textId="77777777" w:rsidR="005658BC" w:rsidRPr="008346EC" w:rsidRDefault="005658BC" w:rsidP="005658BC">
            <w:pPr>
              <w:rPr>
                <w:rFonts w:ascii="Arial" w:hAnsi="Arial" w:cs="Arial"/>
                <w:sz w:val="14"/>
                <w:szCs w:val="14"/>
              </w:rPr>
            </w:pPr>
          </w:p>
        </w:tc>
      </w:tr>
      <w:tr w:rsidR="005658BC" w:rsidRPr="008346EC" w14:paraId="4D1A2613" w14:textId="77777777" w:rsidTr="005658BC">
        <w:trPr>
          <w:trHeight w:val="255"/>
        </w:trPr>
        <w:tc>
          <w:tcPr>
            <w:tcW w:w="578" w:type="dxa"/>
            <w:noWrap/>
            <w:vAlign w:val="bottom"/>
            <w:hideMark/>
          </w:tcPr>
          <w:p w14:paraId="0969680F" w14:textId="77777777" w:rsidR="005658BC" w:rsidRPr="008346EC" w:rsidRDefault="005658BC" w:rsidP="005658BC">
            <w:pPr>
              <w:rPr>
                <w:rFonts w:ascii="Arial" w:hAnsi="Arial" w:cs="Arial"/>
                <w:sz w:val="14"/>
                <w:szCs w:val="14"/>
              </w:rPr>
            </w:pPr>
          </w:p>
        </w:tc>
        <w:tc>
          <w:tcPr>
            <w:tcW w:w="1123" w:type="dxa"/>
            <w:noWrap/>
            <w:vAlign w:val="bottom"/>
            <w:hideMark/>
          </w:tcPr>
          <w:p w14:paraId="2BC9AA4B"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7296C47A" w14:textId="77777777" w:rsidR="005658BC" w:rsidRPr="008346EC" w:rsidRDefault="005658BC" w:rsidP="005658BC">
            <w:pPr>
              <w:rPr>
                <w:rFonts w:ascii="Arial" w:hAnsi="Arial" w:cs="Arial"/>
                <w:sz w:val="14"/>
                <w:szCs w:val="14"/>
              </w:rPr>
            </w:pPr>
            <w:r w:rsidRPr="008346EC">
              <w:rPr>
                <w:rFonts w:ascii="Arial" w:hAnsi="Arial" w:cs="Arial"/>
                <w:sz w:val="14"/>
                <w:szCs w:val="14"/>
              </w:rPr>
              <w:t>Allmänt</w:t>
            </w:r>
          </w:p>
        </w:tc>
        <w:tc>
          <w:tcPr>
            <w:tcW w:w="850" w:type="dxa"/>
            <w:noWrap/>
            <w:vAlign w:val="bottom"/>
            <w:hideMark/>
          </w:tcPr>
          <w:p w14:paraId="1CFC763B"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7 608,50</w:t>
            </w:r>
          </w:p>
        </w:tc>
        <w:tc>
          <w:tcPr>
            <w:tcW w:w="553" w:type="dxa"/>
            <w:noWrap/>
            <w:vAlign w:val="bottom"/>
            <w:hideMark/>
          </w:tcPr>
          <w:p w14:paraId="1C507D4B" w14:textId="77777777" w:rsidR="005658BC" w:rsidRPr="008346EC" w:rsidRDefault="005658BC" w:rsidP="005658BC">
            <w:pPr>
              <w:jc w:val="right"/>
              <w:rPr>
                <w:rFonts w:ascii="Arial" w:hAnsi="Arial" w:cs="Arial"/>
                <w:sz w:val="14"/>
                <w:szCs w:val="14"/>
              </w:rPr>
            </w:pPr>
          </w:p>
        </w:tc>
        <w:tc>
          <w:tcPr>
            <w:tcW w:w="659" w:type="dxa"/>
            <w:noWrap/>
            <w:vAlign w:val="bottom"/>
            <w:hideMark/>
          </w:tcPr>
          <w:p w14:paraId="56E36123" w14:textId="77777777" w:rsidR="005658BC" w:rsidRPr="008346EC" w:rsidRDefault="005658BC" w:rsidP="005658BC">
            <w:pPr>
              <w:rPr>
                <w:rFonts w:ascii="Arial" w:hAnsi="Arial" w:cs="Arial"/>
                <w:sz w:val="14"/>
                <w:szCs w:val="14"/>
              </w:rPr>
            </w:pPr>
          </w:p>
        </w:tc>
        <w:tc>
          <w:tcPr>
            <w:tcW w:w="854" w:type="dxa"/>
            <w:noWrap/>
            <w:vAlign w:val="bottom"/>
            <w:hideMark/>
          </w:tcPr>
          <w:p w14:paraId="6C127313" w14:textId="77777777" w:rsidR="005658BC" w:rsidRPr="008346EC" w:rsidRDefault="005658BC" w:rsidP="005658BC">
            <w:pPr>
              <w:rPr>
                <w:rFonts w:ascii="Arial" w:hAnsi="Arial" w:cs="Arial"/>
                <w:sz w:val="14"/>
                <w:szCs w:val="14"/>
              </w:rPr>
            </w:pPr>
          </w:p>
        </w:tc>
        <w:tc>
          <w:tcPr>
            <w:tcW w:w="769" w:type="dxa"/>
            <w:noWrap/>
            <w:vAlign w:val="bottom"/>
            <w:hideMark/>
          </w:tcPr>
          <w:p w14:paraId="1AD5874E" w14:textId="77777777" w:rsidR="005658BC" w:rsidRPr="008346EC" w:rsidRDefault="005658BC" w:rsidP="005658BC">
            <w:pPr>
              <w:rPr>
                <w:rFonts w:ascii="Arial" w:hAnsi="Arial" w:cs="Arial"/>
                <w:sz w:val="14"/>
                <w:szCs w:val="14"/>
              </w:rPr>
            </w:pPr>
          </w:p>
        </w:tc>
        <w:tc>
          <w:tcPr>
            <w:tcW w:w="851" w:type="dxa"/>
            <w:noWrap/>
            <w:vAlign w:val="bottom"/>
            <w:hideMark/>
          </w:tcPr>
          <w:p w14:paraId="0CB4884A"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-2 608,50</w:t>
            </w:r>
          </w:p>
        </w:tc>
        <w:tc>
          <w:tcPr>
            <w:tcW w:w="669" w:type="dxa"/>
            <w:noWrap/>
            <w:vAlign w:val="bottom"/>
            <w:hideMark/>
          </w:tcPr>
          <w:p w14:paraId="04DD4744" w14:textId="77777777" w:rsidR="005658BC" w:rsidRPr="008346EC" w:rsidRDefault="005658BC" w:rsidP="005658BC">
            <w:pPr>
              <w:jc w:val="right"/>
              <w:rPr>
                <w:rFonts w:ascii="Arial" w:hAnsi="Arial" w:cs="Arial"/>
                <w:b/>
                <w:bCs/>
                <w:sz w:val="14"/>
                <w:szCs w:val="14"/>
              </w:rPr>
            </w:pPr>
          </w:p>
        </w:tc>
        <w:tc>
          <w:tcPr>
            <w:tcW w:w="454" w:type="dxa"/>
            <w:noWrap/>
            <w:vAlign w:val="bottom"/>
            <w:hideMark/>
          </w:tcPr>
          <w:p w14:paraId="3803C103" w14:textId="77777777" w:rsidR="005658BC" w:rsidRPr="008346EC" w:rsidRDefault="005658BC" w:rsidP="005658BC">
            <w:pPr>
              <w:rPr>
                <w:rFonts w:ascii="Arial" w:hAnsi="Arial" w:cs="Arial"/>
                <w:sz w:val="14"/>
                <w:szCs w:val="14"/>
              </w:rPr>
            </w:pPr>
          </w:p>
        </w:tc>
        <w:tc>
          <w:tcPr>
            <w:tcW w:w="594" w:type="dxa"/>
            <w:noWrap/>
            <w:vAlign w:val="bottom"/>
            <w:hideMark/>
          </w:tcPr>
          <w:p w14:paraId="03106A9B" w14:textId="77777777" w:rsidR="005658BC" w:rsidRPr="008346EC" w:rsidRDefault="005658BC" w:rsidP="005658BC">
            <w:pPr>
              <w:rPr>
                <w:rFonts w:ascii="Arial" w:hAnsi="Arial" w:cs="Arial"/>
                <w:sz w:val="14"/>
                <w:szCs w:val="14"/>
              </w:rPr>
            </w:pPr>
          </w:p>
        </w:tc>
        <w:tc>
          <w:tcPr>
            <w:tcW w:w="740" w:type="dxa"/>
            <w:noWrap/>
            <w:vAlign w:val="bottom"/>
            <w:hideMark/>
          </w:tcPr>
          <w:p w14:paraId="27D67FF8" w14:textId="77777777" w:rsidR="005658BC" w:rsidRPr="008346EC" w:rsidRDefault="005658BC" w:rsidP="005658BC">
            <w:pPr>
              <w:rPr>
                <w:rFonts w:ascii="Arial" w:hAnsi="Arial" w:cs="Arial"/>
                <w:sz w:val="14"/>
                <w:szCs w:val="14"/>
              </w:rPr>
            </w:pPr>
          </w:p>
        </w:tc>
        <w:tc>
          <w:tcPr>
            <w:tcW w:w="803" w:type="dxa"/>
            <w:noWrap/>
            <w:vAlign w:val="bottom"/>
            <w:hideMark/>
          </w:tcPr>
          <w:p w14:paraId="6AF827C2" w14:textId="77777777" w:rsidR="005658BC" w:rsidRPr="008346EC" w:rsidRDefault="005658BC" w:rsidP="005658BC">
            <w:pPr>
              <w:rPr>
                <w:rFonts w:ascii="Arial" w:hAnsi="Arial" w:cs="Arial"/>
                <w:sz w:val="14"/>
                <w:szCs w:val="14"/>
              </w:rPr>
            </w:pPr>
          </w:p>
        </w:tc>
      </w:tr>
      <w:tr w:rsidR="005658BC" w:rsidRPr="008346EC" w14:paraId="1948A346" w14:textId="77777777" w:rsidTr="005658BC">
        <w:trPr>
          <w:trHeight w:val="315"/>
        </w:trPr>
        <w:tc>
          <w:tcPr>
            <w:tcW w:w="578" w:type="dxa"/>
            <w:noWrap/>
            <w:vAlign w:val="bottom"/>
            <w:hideMark/>
          </w:tcPr>
          <w:p w14:paraId="7F33969E" w14:textId="77777777" w:rsidR="005658BC" w:rsidRPr="008346EC" w:rsidRDefault="005658BC" w:rsidP="005658BC">
            <w:pPr>
              <w:rPr>
                <w:rFonts w:ascii="Arial" w:hAnsi="Arial" w:cs="Arial"/>
                <w:sz w:val="14"/>
                <w:szCs w:val="14"/>
              </w:rPr>
            </w:pPr>
          </w:p>
        </w:tc>
        <w:tc>
          <w:tcPr>
            <w:tcW w:w="1123" w:type="dxa"/>
            <w:noWrap/>
            <w:vAlign w:val="bottom"/>
            <w:hideMark/>
          </w:tcPr>
          <w:p w14:paraId="792624EE"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4763B047" w14:textId="77777777" w:rsidR="005658BC" w:rsidRPr="008346EC" w:rsidRDefault="005658BC" w:rsidP="005658BC">
            <w:pPr>
              <w:rPr>
                <w:rFonts w:ascii="Arial" w:hAnsi="Arial" w:cs="Arial"/>
                <w:sz w:val="14"/>
                <w:szCs w:val="14"/>
              </w:rPr>
            </w:pPr>
          </w:p>
        </w:tc>
        <w:tc>
          <w:tcPr>
            <w:tcW w:w="850" w:type="dxa"/>
            <w:noWrap/>
            <w:vAlign w:val="bottom"/>
            <w:hideMark/>
          </w:tcPr>
          <w:p w14:paraId="566E6A56"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64F23736" w14:textId="77777777" w:rsidR="005658BC" w:rsidRPr="008346EC" w:rsidRDefault="005658BC" w:rsidP="005658BC">
            <w:pPr>
              <w:jc w:val="right"/>
              <w:rPr>
                <w:rFonts w:ascii="Arial" w:hAnsi="Arial" w:cs="Arial"/>
                <w:sz w:val="14"/>
                <w:szCs w:val="14"/>
              </w:rPr>
            </w:pPr>
          </w:p>
        </w:tc>
        <w:tc>
          <w:tcPr>
            <w:tcW w:w="659" w:type="dxa"/>
            <w:noWrap/>
            <w:vAlign w:val="bottom"/>
            <w:hideMark/>
          </w:tcPr>
          <w:p w14:paraId="3B3D07E1" w14:textId="77777777" w:rsidR="005658BC" w:rsidRPr="008346EC" w:rsidRDefault="005658BC" w:rsidP="005658BC">
            <w:pPr>
              <w:rPr>
                <w:rFonts w:ascii="Arial" w:hAnsi="Arial" w:cs="Arial"/>
                <w:sz w:val="14"/>
                <w:szCs w:val="14"/>
              </w:rPr>
            </w:pPr>
          </w:p>
        </w:tc>
        <w:tc>
          <w:tcPr>
            <w:tcW w:w="854" w:type="dxa"/>
            <w:noWrap/>
            <w:vAlign w:val="bottom"/>
            <w:hideMark/>
          </w:tcPr>
          <w:p w14:paraId="2F6426D8" w14:textId="77777777" w:rsidR="005658BC" w:rsidRPr="008346EC" w:rsidRDefault="005658BC" w:rsidP="005658BC">
            <w:pPr>
              <w:rPr>
                <w:rFonts w:ascii="Arial" w:hAnsi="Arial" w:cs="Arial"/>
                <w:sz w:val="14"/>
                <w:szCs w:val="14"/>
              </w:rPr>
            </w:pPr>
          </w:p>
        </w:tc>
        <w:tc>
          <w:tcPr>
            <w:tcW w:w="769" w:type="dxa"/>
            <w:noWrap/>
            <w:vAlign w:val="bottom"/>
            <w:hideMark/>
          </w:tcPr>
          <w:p w14:paraId="3032F9B9" w14:textId="77777777" w:rsidR="005658BC" w:rsidRPr="008346EC" w:rsidRDefault="005658BC" w:rsidP="005658BC">
            <w:pPr>
              <w:rPr>
                <w:rFonts w:ascii="Arial" w:hAnsi="Arial" w:cs="Arial"/>
                <w:sz w:val="14"/>
                <w:szCs w:val="14"/>
              </w:rPr>
            </w:pPr>
          </w:p>
        </w:tc>
        <w:tc>
          <w:tcPr>
            <w:tcW w:w="851" w:type="dxa"/>
            <w:noWrap/>
            <w:vAlign w:val="bottom"/>
            <w:hideMark/>
          </w:tcPr>
          <w:p w14:paraId="2EA2EC19" w14:textId="77777777" w:rsidR="005658BC" w:rsidRPr="008346EC" w:rsidRDefault="005658BC" w:rsidP="005658BC">
            <w:pPr>
              <w:rPr>
                <w:rFonts w:ascii="Arial" w:hAnsi="Arial" w:cs="Arial"/>
                <w:sz w:val="14"/>
                <w:szCs w:val="14"/>
              </w:rPr>
            </w:pPr>
          </w:p>
        </w:tc>
        <w:tc>
          <w:tcPr>
            <w:tcW w:w="669" w:type="dxa"/>
            <w:noWrap/>
            <w:vAlign w:val="bottom"/>
            <w:hideMark/>
          </w:tcPr>
          <w:p w14:paraId="3B485645" w14:textId="77777777" w:rsidR="005658BC" w:rsidRPr="008346EC" w:rsidRDefault="005658BC" w:rsidP="005658BC">
            <w:pPr>
              <w:rPr>
                <w:rFonts w:ascii="Arial" w:hAnsi="Arial" w:cs="Arial"/>
                <w:sz w:val="14"/>
                <w:szCs w:val="14"/>
              </w:rPr>
            </w:pPr>
          </w:p>
        </w:tc>
        <w:tc>
          <w:tcPr>
            <w:tcW w:w="454" w:type="dxa"/>
            <w:noWrap/>
            <w:vAlign w:val="bottom"/>
            <w:hideMark/>
          </w:tcPr>
          <w:p w14:paraId="61227114" w14:textId="77777777" w:rsidR="005658BC" w:rsidRPr="008346EC" w:rsidRDefault="005658BC" w:rsidP="005658BC">
            <w:pPr>
              <w:rPr>
                <w:rFonts w:ascii="Arial" w:hAnsi="Arial" w:cs="Arial"/>
                <w:sz w:val="14"/>
                <w:szCs w:val="14"/>
              </w:rPr>
            </w:pPr>
          </w:p>
        </w:tc>
        <w:tc>
          <w:tcPr>
            <w:tcW w:w="594" w:type="dxa"/>
            <w:noWrap/>
            <w:vAlign w:val="bottom"/>
            <w:hideMark/>
          </w:tcPr>
          <w:p w14:paraId="0158E835" w14:textId="77777777" w:rsidR="005658BC" w:rsidRPr="008346EC" w:rsidRDefault="005658BC" w:rsidP="005658BC">
            <w:pPr>
              <w:rPr>
                <w:rFonts w:ascii="Arial" w:hAnsi="Arial" w:cs="Arial"/>
                <w:sz w:val="14"/>
                <w:szCs w:val="14"/>
              </w:rPr>
            </w:pPr>
          </w:p>
        </w:tc>
        <w:tc>
          <w:tcPr>
            <w:tcW w:w="740" w:type="dxa"/>
            <w:noWrap/>
            <w:vAlign w:val="bottom"/>
            <w:hideMark/>
          </w:tcPr>
          <w:p w14:paraId="4AD0E7DC" w14:textId="77777777" w:rsidR="005658BC" w:rsidRPr="008346EC" w:rsidRDefault="005658BC" w:rsidP="005658BC">
            <w:pPr>
              <w:rPr>
                <w:rFonts w:ascii="Arial" w:hAnsi="Arial" w:cs="Arial"/>
                <w:sz w:val="14"/>
                <w:szCs w:val="14"/>
              </w:rPr>
            </w:pPr>
          </w:p>
        </w:tc>
        <w:tc>
          <w:tcPr>
            <w:tcW w:w="803" w:type="dxa"/>
            <w:noWrap/>
            <w:vAlign w:val="bottom"/>
            <w:hideMark/>
          </w:tcPr>
          <w:p w14:paraId="4B5BBC03" w14:textId="77777777" w:rsidR="005658BC" w:rsidRPr="008346EC" w:rsidRDefault="005658BC" w:rsidP="005658BC">
            <w:pPr>
              <w:rPr>
                <w:rFonts w:ascii="Arial" w:hAnsi="Arial" w:cs="Arial"/>
                <w:sz w:val="14"/>
                <w:szCs w:val="14"/>
              </w:rPr>
            </w:pPr>
          </w:p>
        </w:tc>
      </w:tr>
      <w:tr w:rsidR="005658BC" w:rsidRPr="008346EC" w14:paraId="150B7F24" w14:textId="77777777" w:rsidTr="005658BC">
        <w:trPr>
          <w:trHeight w:val="315"/>
        </w:trPr>
        <w:tc>
          <w:tcPr>
            <w:tcW w:w="578" w:type="dxa"/>
            <w:noWrap/>
            <w:vAlign w:val="bottom"/>
            <w:hideMark/>
          </w:tcPr>
          <w:p w14:paraId="12AC624A" w14:textId="77777777" w:rsidR="005658BC" w:rsidRPr="008346EC" w:rsidRDefault="005658BC" w:rsidP="005658BC">
            <w:pPr>
              <w:rPr>
                <w:rFonts w:ascii="Arial" w:hAnsi="Arial" w:cs="Arial"/>
                <w:sz w:val="14"/>
                <w:szCs w:val="14"/>
              </w:rPr>
            </w:pPr>
          </w:p>
        </w:tc>
        <w:tc>
          <w:tcPr>
            <w:tcW w:w="1123" w:type="dxa"/>
            <w:noWrap/>
            <w:vAlign w:val="bottom"/>
            <w:hideMark/>
          </w:tcPr>
          <w:p w14:paraId="7A436AA6"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075F643C" w14:textId="77777777" w:rsidR="005658BC" w:rsidRPr="008346EC" w:rsidRDefault="005658BC" w:rsidP="005658BC">
            <w:pPr>
              <w:rPr>
                <w:rFonts w:ascii="Arial" w:hAnsi="Arial" w:cs="Arial"/>
                <w:sz w:val="14"/>
                <w:szCs w:val="14"/>
              </w:rPr>
            </w:pPr>
            <w:r w:rsidRPr="008346EC">
              <w:rPr>
                <w:rFonts w:ascii="Arial" w:hAnsi="Arial" w:cs="Arial"/>
                <w:sz w:val="14"/>
                <w:szCs w:val="14"/>
              </w:rPr>
              <w:t>Avg/Porto/Adm</w:t>
            </w:r>
          </w:p>
        </w:tc>
        <w:tc>
          <w:tcPr>
            <w:tcW w:w="850" w:type="dxa"/>
            <w:noWrap/>
            <w:vAlign w:val="bottom"/>
            <w:hideMark/>
          </w:tcPr>
          <w:p w14:paraId="71950412" w14:textId="77777777" w:rsidR="005658BC" w:rsidRPr="008346EC" w:rsidRDefault="005658BC" w:rsidP="005658BC">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7CCA222B" w14:textId="77777777" w:rsidR="005658BC" w:rsidRPr="008346EC" w:rsidRDefault="005658BC" w:rsidP="005658BC">
            <w:pPr>
              <w:jc w:val="right"/>
              <w:rPr>
                <w:rFonts w:ascii="Arial" w:hAnsi="Arial" w:cs="Arial"/>
                <w:sz w:val="14"/>
                <w:szCs w:val="14"/>
              </w:rPr>
            </w:pPr>
          </w:p>
        </w:tc>
        <w:tc>
          <w:tcPr>
            <w:tcW w:w="659" w:type="dxa"/>
            <w:noWrap/>
            <w:vAlign w:val="bottom"/>
            <w:hideMark/>
          </w:tcPr>
          <w:p w14:paraId="718DC0BB" w14:textId="77777777" w:rsidR="005658BC" w:rsidRPr="008346EC" w:rsidRDefault="005658BC" w:rsidP="005658BC">
            <w:pPr>
              <w:rPr>
                <w:rFonts w:ascii="Arial" w:hAnsi="Arial" w:cs="Arial"/>
                <w:sz w:val="14"/>
                <w:szCs w:val="14"/>
              </w:rPr>
            </w:pPr>
          </w:p>
        </w:tc>
        <w:tc>
          <w:tcPr>
            <w:tcW w:w="854" w:type="dxa"/>
            <w:noWrap/>
            <w:vAlign w:val="bottom"/>
            <w:hideMark/>
          </w:tcPr>
          <w:p w14:paraId="6627C28A" w14:textId="77777777" w:rsidR="005658BC" w:rsidRPr="008346EC" w:rsidRDefault="005658BC" w:rsidP="005658BC">
            <w:pPr>
              <w:rPr>
                <w:rFonts w:ascii="Arial" w:hAnsi="Arial" w:cs="Arial"/>
                <w:sz w:val="14"/>
                <w:szCs w:val="14"/>
              </w:rPr>
            </w:pPr>
          </w:p>
        </w:tc>
        <w:tc>
          <w:tcPr>
            <w:tcW w:w="769" w:type="dxa"/>
            <w:noWrap/>
            <w:vAlign w:val="bottom"/>
            <w:hideMark/>
          </w:tcPr>
          <w:p w14:paraId="1E5F04AC" w14:textId="77777777" w:rsidR="005658BC" w:rsidRPr="008346EC" w:rsidRDefault="005658BC" w:rsidP="005658BC">
            <w:pPr>
              <w:rPr>
                <w:rFonts w:ascii="Arial" w:hAnsi="Arial" w:cs="Arial"/>
                <w:sz w:val="14"/>
                <w:szCs w:val="14"/>
              </w:rPr>
            </w:pPr>
          </w:p>
        </w:tc>
        <w:tc>
          <w:tcPr>
            <w:tcW w:w="851" w:type="dxa"/>
            <w:noWrap/>
            <w:vAlign w:val="bottom"/>
            <w:hideMark/>
          </w:tcPr>
          <w:p w14:paraId="3E42FA79" w14:textId="77777777" w:rsidR="005658BC" w:rsidRPr="008346EC" w:rsidRDefault="005658BC" w:rsidP="005658BC">
            <w:pPr>
              <w:rPr>
                <w:rFonts w:ascii="Arial" w:hAnsi="Arial" w:cs="Arial"/>
                <w:sz w:val="14"/>
                <w:szCs w:val="14"/>
              </w:rPr>
            </w:pPr>
          </w:p>
        </w:tc>
        <w:tc>
          <w:tcPr>
            <w:tcW w:w="669" w:type="dxa"/>
            <w:noWrap/>
            <w:vAlign w:val="bottom"/>
            <w:hideMark/>
          </w:tcPr>
          <w:p w14:paraId="2A8FD271" w14:textId="77777777" w:rsidR="005658BC" w:rsidRPr="008346EC" w:rsidRDefault="005658BC" w:rsidP="005658BC">
            <w:pPr>
              <w:rPr>
                <w:rFonts w:ascii="Arial" w:hAnsi="Arial" w:cs="Arial"/>
                <w:sz w:val="14"/>
                <w:szCs w:val="14"/>
              </w:rPr>
            </w:pPr>
          </w:p>
        </w:tc>
        <w:tc>
          <w:tcPr>
            <w:tcW w:w="454" w:type="dxa"/>
            <w:noWrap/>
            <w:vAlign w:val="bottom"/>
            <w:hideMark/>
          </w:tcPr>
          <w:p w14:paraId="6A8914C3" w14:textId="77777777" w:rsidR="005658BC" w:rsidRPr="008346EC" w:rsidRDefault="005658BC" w:rsidP="005658BC">
            <w:pPr>
              <w:rPr>
                <w:rFonts w:ascii="Arial" w:hAnsi="Arial" w:cs="Arial"/>
                <w:sz w:val="14"/>
                <w:szCs w:val="14"/>
              </w:rPr>
            </w:pPr>
          </w:p>
        </w:tc>
        <w:tc>
          <w:tcPr>
            <w:tcW w:w="594" w:type="dxa"/>
            <w:noWrap/>
            <w:vAlign w:val="bottom"/>
            <w:hideMark/>
          </w:tcPr>
          <w:p w14:paraId="27EE6345" w14:textId="77777777" w:rsidR="005658BC" w:rsidRPr="008346EC" w:rsidRDefault="005658BC" w:rsidP="005658BC">
            <w:pPr>
              <w:rPr>
                <w:rFonts w:ascii="Arial" w:hAnsi="Arial" w:cs="Arial"/>
                <w:sz w:val="14"/>
                <w:szCs w:val="14"/>
              </w:rPr>
            </w:pPr>
          </w:p>
        </w:tc>
        <w:tc>
          <w:tcPr>
            <w:tcW w:w="740" w:type="dxa"/>
            <w:noWrap/>
            <w:vAlign w:val="bottom"/>
            <w:hideMark/>
          </w:tcPr>
          <w:p w14:paraId="7F630D27" w14:textId="77777777" w:rsidR="005658BC" w:rsidRPr="008346EC" w:rsidRDefault="005658BC" w:rsidP="005658BC">
            <w:pPr>
              <w:rPr>
                <w:rFonts w:ascii="Arial" w:hAnsi="Arial" w:cs="Arial"/>
                <w:sz w:val="14"/>
                <w:szCs w:val="14"/>
              </w:rPr>
            </w:pPr>
          </w:p>
        </w:tc>
        <w:tc>
          <w:tcPr>
            <w:tcW w:w="803" w:type="dxa"/>
            <w:noWrap/>
            <w:vAlign w:val="bottom"/>
            <w:hideMark/>
          </w:tcPr>
          <w:p w14:paraId="15FC8F20" w14:textId="77777777" w:rsidR="005658BC" w:rsidRPr="008346EC" w:rsidRDefault="005658BC" w:rsidP="005658BC">
            <w:pPr>
              <w:rPr>
                <w:rFonts w:ascii="Arial" w:hAnsi="Arial" w:cs="Arial"/>
                <w:sz w:val="14"/>
                <w:szCs w:val="14"/>
              </w:rPr>
            </w:pPr>
          </w:p>
        </w:tc>
      </w:tr>
      <w:tr w:rsidR="005658BC" w:rsidRPr="008346EC" w14:paraId="01FFD82A" w14:textId="77777777" w:rsidTr="005658BC">
        <w:trPr>
          <w:trHeight w:val="255"/>
        </w:trPr>
        <w:tc>
          <w:tcPr>
            <w:tcW w:w="578" w:type="dxa"/>
            <w:noWrap/>
            <w:vAlign w:val="bottom"/>
            <w:hideMark/>
          </w:tcPr>
          <w:p w14:paraId="75194A9D" w14:textId="77777777" w:rsidR="005658BC" w:rsidRPr="008346EC" w:rsidRDefault="005658BC" w:rsidP="005658BC">
            <w:pPr>
              <w:rPr>
                <w:rFonts w:ascii="Arial" w:hAnsi="Arial" w:cs="Arial"/>
                <w:sz w:val="14"/>
                <w:szCs w:val="14"/>
              </w:rPr>
            </w:pPr>
          </w:p>
        </w:tc>
        <w:tc>
          <w:tcPr>
            <w:tcW w:w="1123" w:type="dxa"/>
            <w:noWrap/>
            <w:vAlign w:val="bottom"/>
            <w:hideMark/>
          </w:tcPr>
          <w:p w14:paraId="66504E43"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31D74977" w14:textId="77777777" w:rsidR="005658BC" w:rsidRPr="008346EC" w:rsidRDefault="005658BC" w:rsidP="005658BC">
            <w:pPr>
              <w:rPr>
                <w:rFonts w:ascii="Arial" w:hAnsi="Arial" w:cs="Arial"/>
                <w:sz w:val="14"/>
                <w:szCs w:val="14"/>
              </w:rPr>
            </w:pPr>
          </w:p>
        </w:tc>
        <w:tc>
          <w:tcPr>
            <w:tcW w:w="850" w:type="dxa"/>
            <w:noWrap/>
            <w:vAlign w:val="bottom"/>
            <w:hideMark/>
          </w:tcPr>
          <w:p w14:paraId="2B2A2E00" w14:textId="77777777" w:rsidR="005658BC" w:rsidRPr="008346EC" w:rsidRDefault="005658BC" w:rsidP="005658BC">
            <w:pPr>
              <w:jc w:val="right"/>
              <w:rPr>
                <w:rFonts w:ascii="Arial" w:hAnsi="Arial" w:cs="Arial"/>
                <w:b/>
                <w:bCs/>
                <w:sz w:val="14"/>
                <w:szCs w:val="14"/>
              </w:rPr>
            </w:pPr>
            <w:r w:rsidRPr="008346EC">
              <w:rPr>
                <w:rFonts w:ascii="Arial" w:hAnsi="Arial" w:cs="Arial"/>
                <w:b/>
                <w:bCs/>
                <w:sz w:val="14"/>
                <w:szCs w:val="14"/>
              </w:rPr>
              <w:t>7 608,50</w:t>
            </w:r>
          </w:p>
        </w:tc>
        <w:tc>
          <w:tcPr>
            <w:tcW w:w="553" w:type="dxa"/>
            <w:noWrap/>
            <w:vAlign w:val="bottom"/>
            <w:hideMark/>
          </w:tcPr>
          <w:p w14:paraId="0C3392B1" w14:textId="77777777" w:rsidR="005658BC" w:rsidRPr="008346EC" w:rsidRDefault="005658BC" w:rsidP="005658BC">
            <w:pPr>
              <w:jc w:val="right"/>
              <w:rPr>
                <w:rFonts w:ascii="Arial" w:hAnsi="Arial" w:cs="Arial"/>
                <w:b/>
                <w:bCs/>
                <w:sz w:val="14"/>
                <w:szCs w:val="14"/>
              </w:rPr>
            </w:pPr>
          </w:p>
        </w:tc>
        <w:tc>
          <w:tcPr>
            <w:tcW w:w="659" w:type="dxa"/>
            <w:noWrap/>
            <w:vAlign w:val="bottom"/>
            <w:hideMark/>
          </w:tcPr>
          <w:p w14:paraId="318F37DD" w14:textId="77777777" w:rsidR="005658BC" w:rsidRPr="008346EC" w:rsidRDefault="005658BC" w:rsidP="005658BC">
            <w:pPr>
              <w:rPr>
                <w:rFonts w:ascii="Arial" w:hAnsi="Arial" w:cs="Arial"/>
                <w:sz w:val="14"/>
                <w:szCs w:val="14"/>
              </w:rPr>
            </w:pPr>
          </w:p>
        </w:tc>
        <w:tc>
          <w:tcPr>
            <w:tcW w:w="854" w:type="dxa"/>
            <w:noWrap/>
            <w:vAlign w:val="bottom"/>
            <w:hideMark/>
          </w:tcPr>
          <w:p w14:paraId="5E5EEF87" w14:textId="77777777" w:rsidR="005658BC" w:rsidRPr="008346EC" w:rsidRDefault="005658BC" w:rsidP="005658BC">
            <w:pPr>
              <w:rPr>
                <w:rFonts w:ascii="Arial" w:hAnsi="Arial" w:cs="Arial"/>
                <w:b/>
                <w:bCs/>
                <w:sz w:val="14"/>
                <w:szCs w:val="14"/>
              </w:rPr>
            </w:pPr>
            <w:r w:rsidRPr="008346EC">
              <w:rPr>
                <w:rFonts w:ascii="Arial" w:hAnsi="Arial" w:cs="Arial"/>
                <w:b/>
                <w:bCs/>
                <w:sz w:val="14"/>
                <w:szCs w:val="14"/>
              </w:rPr>
              <w:t xml:space="preserve">Årets resultat: </w:t>
            </w:r>
          </w:p>
        </w:tc>
        <w:tc>
          <w:tcPr>
            <w:tcW w:w="769" w:type="dxa"/>
            <w:noWrap/>
            <w:vAlign w:val="bottom"/>
            <w:hideMark/>
          </w:tcPr>
          <w:p w14:paraId="7B17EA80" w14:textId="77777777" w:rsidR="005658BC" w:rsidRPr="008346EC" w:rsidRDefault="005658BC" w:rsidP="005658BC">
            <w:pPr>
              <w:rPr>
                <w:rFonts w:ascii="Arial" w:hAnsi="Arial" w:cs="Arial"/>
                <w:b/>
                <w:bCs/>
                <w:sz w:val="14"/>
                <w:szCs w:val="14"/>
              </w:rPr>
            </w:pPr>
          </w:p>
        </w:tc>
        <w:tc>
          <w:tcPr>
            <w:tcW w:w="851" w:type="dxa"/>
            <w:noWrap/>
            <w:vAlign w:val="bottom"/>
            <w:hideMark/>
          </w:tcPr>
          <w:p w14:paraId="5F8C363F" w14:textId="77777777" w:rsidR="005658BC" w:rsidRPr="008346EC" w:rsidRDefault="005658BC" w:rsidP="005658BC">
            <w:pPr>
              <w:rPr>
                <w:rFonts w:ascii="Arial" w:hAnsi="Arial" w:cs="Arial"/>
                <w:sz w:val="14"/>
                <w:szCs w:val="14"/>
              </w:rPr>
            </w:pPr>
          </w:p>
        </w:tc>
        <w:tc>
          <w:tcPr>
            <w:tcW w:w="669" w:type="dxa"/>
            <w:noWrap/>
            <w:vAlign w:val="bottom"/>
            <w:hideMark/>
          </w:tcPr>
          <w:p w14:paraId="2109F192" w14:textId="77777777" w:rsidR="005658BC" w:rsidRPr="008346EC" w:rsidRDefault="005658BC" w:rsidP="005658BC">
            <w:pPr>
              <w:rPr>
                <w:rFonts w:ascii="Arial" w:hAnsi="Arial" w:cs="Arial"/>
                <w:sz w:val="14"/>
                <w:szCs w:val="14"/>
              </w:rPr>
            </w:pPr>
          </w:p>
        </w:tc>
        <w:tc>
          <w:tcPr>
            <w:tcW w:w="454" w:type="dxa"/>
            <w:noWrap/>
            <w:vAlign w:val="bottom"/>
            <w:hideMark/>
          </w:tcPr>
          <w:p w14:paraId="158529FC" w14:textId="77777777" w:rsidR="005658BC" w:rsidRPr="008346EC" w:rsidRDefault="005658BC" w:rsidP="005658BC">
            <w:pPr>
              <w:rPr>
                <w:rFonts w:ascii="Arial" w:hAnsi="Arial" w:cs="Arial"/>
                <w:sz w:val="14"/>
                <w:szCs w:val="14"/>
              </w:rPr>
            </w:pPr>
          </w:p>
        </w:tc>
        <w:tc>
          <w:tcPr>
            <w:tcW w:w="594" w:type="dxa"/>
            <w:noWrap/>
            <w:vAlign w:val="bottom"/>
            <w:hideMark/>
          </w:tcPr>
          <w:p w14:paraId="30A86803" w14:textId="77777777" w:rsidR="005658BC" w:rsidRPr="008346EC" w:rsidRDefault="005658BC" w:rsidP="005658BC">
            <w:pPr>
              <w:rPr>
                <w:rFonts w:ascii="Arial" w:hAnsi="Arial" w:cs="Arial"/>
                <w:sz w:val="14"/>
                <w:szCs w:val="14"/>
              </w:rPr>
            </w:pPr>
          </w:p>
        </w:tc>
        <w:tc>
          <w:tcPr>
            <w:tcW w:w="740" w:type="dxa"/>
            <w:noWrap/>
            <w:vAlign w:val="bottom"/>
            <w:hideMark/>
          </w:tcPr>
          <w:p w14:paraId="47AB0F29" w14:textId="77777777" w:rsidR="005658BC" w:rsidRPr="008346EC" w:rsidRDefault="005658BC" w:rsidP="005658BC">
            <w:pPr>
              <w:rPr>
                <w:rFonts w:ascii="Arial" w:hAnsi="Arial" w:cs="Arial"/>
                <w:sz w:val="14"/>
                <w:szCs w:val="14"/>
              </w:rPr>
            </w:pPr>
          </w:p>
        </w:tc>
        <w:tc>
          <w:tcPr>
            <w:tcW w:w="803" w:type="dxa"/>
            <w:noWrap/>
            <w:vAlign w:val="bottom"/>
            <w:hideMark/>
          </w:tcPr>
          <w:p w14:paraId="08716A18" w14:textId="77777777" w:rsidR="005658BC" w:rsidRPr="008346EC" w:rsidRDefault="005658BC" w:rsidP="005658BC">
            <w:pPr>
              <w:rPr>
                <w:rFonts w:ascii="Arial" w:hAnsi="Arial" w:cs="Arial"/>
                <w:sz w:val="14"/>
                <w:szCs w:val="14"/>
              </w:rPr>
            </w:pPr>
          </w:p>
        </w:tc>
      </w:tr>
      <w:tr w:rsidR="005658BC" w:rsidRPr="008346EC" w14:paraId="0AE6F95E" w14:textId="77777777" w:rsidTr="005658BC">
        <w:trPr>
          <w:trHeight w:val="255"/>
        </w:trPr>
        <w:tc>
          <w:tcPr>
            <w:tcW w:w="578" w:type="dxa"/>
            <w:noWrap/>
            <w:vAlign w:val="bottom"/>
            <w:hideMark/>
          </w:tcPr>
          <w:p w14:paraId="4F1474A3" w14:textId="77777777" w:rsidR="005658BC" w:rsidRPr="008346EC" w:rsidRDefault="005658BC" w:rsidP="005658BC">
            <w:pPr>
              <w:rPr>
                <w:rFonts w:ascii="Arial" w:hAnsi="Arial" w:cs="Arial"/>
                <w:sz w:val="14"/>
                <w:szCs w:val="14"/>
              </w:rPr>
            </w:pPr>
          </w:p>
        </w:tc>
        <w:tc>
          <w:tcPr>
            <w:tcW w:w="1123" w:type="dxa"/>
            <w:noWrap/>
            <w:vAlign w:val="bottom"/>
            <w:hideMark/>
          </w:tcPr>
          <w:p w14:paraId="5ECB5F97" w14:textId="77777777" w:rsidR="005658BC" w:rsidRPr="008346EC" w:rsidRDefault="005658BC" w:rsidP="005658BC">
            <w:pPr>
              <w:jc w:val="center"/>
              <w:rPr>
                <w:rFonts w:ascii="Arial" w:hAnsi="Arial" w:cs="Arial"/>
                <w:sz w:val="14"/>
                <w:szCs w:val="14"/>
              </w:rPr>
            </w:pPr>
          </w:p>
        </w:tc>
        <w:tc>
          <w:tcPr>
            <w:tcW w:w="1560" w:type="dxa"/>
            <w:noWrap/>
            <w:vAlign w:val="bottom"/>
            <w:hideMark/>
          </w:tcPr>
          <w:p w14:paraId="3B1F148C" w14:textId="77777777" w:rsidR="005658BC" w:rsidRPr="008346EC" w:rsidRDefault="005658BC" w:rsidP="005658BC">
            <w:pPr>
              <w:rPr>
                <w:rFonts w:ascii="Arial" w:hAnsi="Arial" w:cs="Arial"/>
                <w:sz w:val="14"/>
                <w:szCs w:val="14"/>
              </w:rPr>
            </w:pPr>
          </w:p>
        </w:tc>
        <w:tc>
          <w:tcPr>
            <w:tcW w:w="850" w:type="dxa"/>
            <w:noWrap/>
            <w:vAlign w:val="bottom"/>
            <w:hideMark/>
          </w:tcPr>
          <w:p w14:paraId="32641FE5" w14:textId="77777777" w:rsidR="005658BC" w:rsidRPr="008346EC" w:rsidRDefault="005658BC" w:rsidP="005658BC">
            <w:pPr>
              <w:rPr>
                <w:rFonts w:ascii="Arial" w:hAnsi="Arial" w:cs="Arial"/>
                <w:sz w:val="14"/>
                <w:szCs w:val="14"/>
              </w:rPr>
            </w:pPr>
          </w:p>
        </w:tc>
        <w:tc>
          <w:tcPr>
            <w:tcW w:w="553" w:type="dxa"/>
            <w:noWrap/>
            <w:vAlign w:val="bottom"/>
            <w:hideMark/>
          </w:tcPr>
          <w:p w14:paraId="46285049" w14:textId="77777777" w:rsidR="005658BC" w:rsidRPr="008346EC" w:rsidRDefault="005658BC" w:rsidP="005658BC">
            <w:pPr>
              <w:rPr>
                <w:rFonts w:ascii="Arial" w:hAnsi="Arial" w:cs="Arial"/>
                <w:sz w:val="14"/>
                <w:szCs w:val="14"/>
              </w:rPr>
            </w:pPr>
          </w:p>
        </w:tc>
        <w:tc>
          <w:tcPr>
            <w:tcW w:w="659" w:type="dxa"/>
            <w:noWrap/>
            <w:vAlign w:val="bottom"/>
            <w:hideMark/>
          </w:tcPr>
          <w:p w14:paraId="139CCDEC" w14:textId="77777777" w:rsidR="005658BC" w:rsidRPr="008346EC" w:rsidRDefault="005658BC" w:rsidP="005658BC">
            <w:pPr>
              <w:rPr>
                <w:rFonts w:ascii="Arial" w:hAnsi="Arial" w:cs="Arial"/>
                <w:sz w:val="14"/>
                <w:szCs w:val="14"/>
              </w:rPr>
            </w:pPr>
          </w:p>
        </w:tc>
        <w:tc>
          <w:tcPr>
            <w:tcW w:w="854" w:type="dxa"/>
            <w:noWrap/>
            <w:vAlign w:val="bottom"/>
            <w:hideMark/>
          </w:tcPr>
          <w:p w14:paraId="0194A291" w14:textId="77777777" w:rsidR="005658BC" w:rsidRPr="008346EC" w:rsidRDefault="005658BC" w:rsidP="005658BC">
            <w:pPr>
              <w:rPr>
                <w:rFonts w:ascii="Arial" w:hAnsi="Arial" w:cs="Arial"/>
                <w:sz w:val="14"/>
                <w:szCs w:val="14"/>
              </w:rPr>
            </w:pPr>
          </w:p>
        </w:tc>
        <w:tc>
          <w:tcPr>
            <w:tcW w:w="769" w:type="dxa"/>
            <w:noWrap/>
            <w:vAlign w:val="bottom"/>
            <w:hideMark/>
          </w:tcPr>
          <w:p w14:paraId="3E2D4142" w14:textId="77777777" w:rsidR="005658BC" w:rsidRPr="008346EC" w:rsidRDefault="005658BC" w:rsidP="005658BC">
            <w:pPr>
              <w:rPr>
                <w:rFonts w:ascii="Arial" w:hAnsi="Arial" w:cs="Arial"/>
                <w:sz w:val="14"/>
                <w:szCs w:val="14"/>
              </w:rPr>
            </w:pPr>
          </w:p>
        </w:tc>
        <w:tc>
          <w:tcPr>
            <w:tcW w:w="851" w:type="dxa"/>
            <w:noWrap/>
            <w:vAlign w:val="bottom"/>
            <w:hideMark/>
          </w:tcPr>
          <w:p w14:paraId="692D5DBD" w14:textId="77777777" w:rsidR="005658BC" w:rsidRPr="008346EC" w:rsidRDefault="005658BC" w:rsidP="005658BC">
            <w:pPr>
              <w:rPr>
                <w:rFonts w:ascii="Arial" w:hAnsi="Arial" w:cs="Arial"/>
                <w:sz w:val="14"/>
                <w:szCs w:val="14"/>
              </w:rPr>
            </w:pPr>
          </w:p>
        </w:tc>
        <w:tc>
          <w:tcPr>
            <w:tcW w:w="669" w:type="dxa"/>
            <w:noWrap/>
            <w:vAlign w:val="bottom"/>
            <w:hideMark/>
          </w:tcPr>
          <w:p w14:paraId="0C71FC05" w14:textId="77777777" w:rsidR="005658BC" w:rsidRPr="008346EC" w:rsidRDefault="005658BC" w:rsidP="005658BC">
            <w:pPr>
              <w:rPr>
                <w:rFonts w:ascii="Arial" w:hAnsi="Arial" w:cs="Arial"/>
                <w:sz w:val="14"/>
                <w:szCs w:val="14"/>
              </w:rPr>
            </w:pPr>
          </w:p>
        </w:tc>
        <w:tc>
          <w:tcPr>
            <w:tcW w:w="454" w:type="dxa"/>
            <w:noWrap/>
            <w:vAlign w:val="bottom"/>
            <w:hideMark/>
          </w:tcPr>
          <w:p w14:paraId="0BDE15ED" w14:textId="77777777" w:rsidR="005658BC" w:rsidRPr="008346EC" w:rsidRDefault="005658BC" w:rsidP="005658BC">
            <w:pPr>
              <w:rPr>
                <w:rFonts w:ascii="Arial" w:hAnsi="Arial" w:cs="Arial"/>
                <w:sz w:val="14"/>
                <w:szCs w:val="14"/>
              </w:rPr>
            </w:pPr>
          </w:p>
        </w:tc>
        <w:tc>
          <w:tcPr>
            <w:tcW w:w="594" w:type="dxa"/>
            <w:noWrap/>
            <w:vAlign w:val="bottom"/>
            <w:hideMark/>
          </w:tcPr>
          <w:p w14:paraId="61FBCADC" w14:textId="77777777" w:rsidR="005658BC" w:rsidRPr="008346EC" w:rsidRDefault="005658BC" w:rsidP="005658BC">
            <w:pPr>
              <w:rPr>
                <w:rFonts w:ascii="Arial" w:hAnsi="Arial" w:cs="Arial"/>
                <w:sz w:val="14"/>
                <w:szCs w:val="14"/>
              </w:rPr>
            </w:pPr>
          </w:p>
        </w:tc>
        <w:tc>
          <w:tcPr>
            <w:tcW w:w="740" w:type="dxa"/>
            <w:noWrap/>
            <w:vAlign w:val="bottom"/>
            <w:hideMark/>
          </w:tcPr>
          <w:p w14:paraId="13A248BE" w14:textId="77777777" w:rsidR="005658BC" w:rsidRPr="008346EC" w:rsidRDefault="005658BC" w:rsidP="005658BC">
            <w:pPr>
              <w:rPr>
                <w:rFonts w:ascii="Arial" w:hAnsi="Arial" w:cs="Arial"/>
                <w:sz w:val="14"/>
                <w:szCs w:val="14"/>
              </w:rPr>
            </w:pPr>
          </w:p>
        </w:tc>
        <w:tc>
          <w:tcPr>
            <w:tcW w:w="803" w:type="dxa"/>
            <w:noWrap/>
            <w:vAlign w:val="bottom"/>
            <w:hideMark/>
          </w:tcPr>
          <w:p w14:paraId="53CD6D4D" w14:textId="77777777" w:rsidR="005658BC" w:rsidRPr="008346EC" w:rsidRDefault="005658BC" w:rsidP="005658BC">
            <w:pPr>
              <w:rPr>
                <w:rFonts w:ascii="Arial" w:hAnsi="Arial" w:cs="Arial"/>
                <w:sz w:val="14"/>
                <w:szCs w:val="14"/>
              </w:rPr>
            </w:pPr>
          </w:p>
        </w:tc>
      </w:tr>
    </w:tbl>
    <w:p w14:paraId="59F94F2F" w14:textId="77777777" w:rsidR="005658BC" w:rsidRDefault="005658BC" w:rsidP="005658BC">
      <w:pPr>
        <w:rPr>
          <w:rFonts w:eastAsia="SimSun"/>
          <w:b/>
          <w:bCs/>
          <w:noProof/>
          <w:color w:val="000000"/>
          <w:sz w:val="28"/>
          <w:szCs w:val="28"/>
        </w:rPr>
      </w:pPr>
      <w:r>
        <w:rPr>
          <w:b/>
          <w:bCs/>
          <w:sz w:val="28"/>
          <w:szCs w:val="28"/>
        </w:rPr>
        <w:br w:type="page"/>
      </w:r>
    </w:p>
    <w:p w14:paraId="4C5F9537" w14:textId="77777777" w:rsidR="005658BC" w:rsidRPr="00C20061" w:rsidRDefault="005658BC" w:rsidP="005658BC">
      <w:pPr>
        <w:pStyle w:val="Default"/>
        <w:rPr>
          <w:b/>
          <w:bCs/>
          <w:color w:val="auto"/>
          <w:sz w:val="22"/>
          <w:szCs w:val="22"/>
        </w:rPr>
      </w:pPr>
      <w:r w:rsidRPr="00C20061">
        <w:rPr>
          <w:b/>
          <w:bCs/>
          <w:color w:val="auto"/>
          <w:sz w:val="22"/>
          <w:szCs w:val="22"/>
        </w:rPr>
        <w:lastRenderedPageBreak/>
        <w:t>Bilaga 3 Medlemsmail</w:t>
      </w:r>
    </w:p>
    <w:p w14:paraId="09EC4257" w14:textId="77777777" w:rsidR="005658BC" w:rsidRDefault="005658BC" w:rsidP="005658BC">
      <w:pPr>
        <w:pStyle w:val="Default"/>
        <w:rPr>
          <w:rFonts w:ascii="Calibri" w:eastAsia="Calibri" w:hAnsi="Calibri"/>
          <w:b/>
          <w:bCs/>
          <w:sz w:val="22"/>
          <w:szCs w:val="22"/>
          <w:lang w:eastAsia="en-US"/>
        </w:rPr>
      </w:pPr>
      <w:r>
        <w:rPr>
          <w:rFonts w:ascii="Calibri" w:eastAsia="Calibri" w:hAnsi="Calibri"/>
          <w:b/>
          <w:bCs/>
          <w:sz w:val="22"/>
          <w:szCs w:val="22"/>
          <w:lang w:eastAsia="en-US"/>
        </w:rPr>
        <w:t>Augusti 2020</w:t>
      </w:r>
    </w:p>
    <w:p w14:paraId="47B9B189" w14:textId="77777777" w:rsidR="005658BC" w:rsidRPr="00B603E2" w:rsidRDefault="005658BC" w:rsidP="005658BC">
      <w:pPr>
        <w:pStyle w:val="Default"/>
        <w:rPr>
          <w:rFonts w:ascii="Calibri" w:eastAsia="Calibri" w:hAnsi="Calibri"/>
          <w:b/>
          <w:bCs/>
          <w:sz w:val="22"/>
          <w:szCs w:val="22"/>
          <w:lang w:eastAsia="en-US"/>
        </w:rPr>
      </w:pPr>
      <w:r>
        <w:rPr>
          <w:rFonts w:ascii="Calibri" w:eastAsia="Calibri" w:hAnsi="Calibri"/>
          <w:b/>
          <w:bCs/>
          <w:sz w:val="22"/>
          <w:szCs w:val="22"/>
          <w:lang w:eastAsia="en-US"/>
        </w:rPr>
        <w:br/>
      </w:r>
      <w:r w:rsidRPr="002041D3">
        <w:rPr>
          <w:rFonts w:ascii="Calibri Light" w:eastAsia="Times New Roman" w:hAnsi="Calibri Light" w:cs="Calibri Light"/>
          <w:b/>
          <w:bCs/>
          <w:noProof w:val="0"/>
          <w:color w:val="auto"/>
          <w:sz w:val="25"/>
          <w:szCs w:val="25"/>
        </w:rPr>
        <w:t>Hej bästa WiN-medlemmar! Hoppas att ni är pigga och utvilade efter semestern!</w:t>
      </w:r>
      <w:r w:rsidRPr="00B603E2">
        <w:rPr>
          <w:rFonts w:ascii="Calibri" w:eastAsia="Calibri" w:hAnsi="Calibri"/>
          <w:b/>
          <w:bCs/>
          <w:sz w:val="22"/>
          <w:szCs w:val="22"/>
          <w:lang w:eastAsia="en-US"/>
        </w:rPr>
        <w:t xml:space="preserve"> </w:t>
      </w:r>
    </w:p>
    <w:p w14:paraId="39DCBBDF" w14:textId="77777777" w:rsidR="005658BC" w:rsidRPr="00B603E2" w:rsidRDefault="005658BC" w:rsidP="005658BC">
      <w:pPr>
        <w:rPr>
          <w:rFonts w:ascii="Calibri" w:eastAsia="Calibri" w:hAnsi="Calibri"/>
        </w:rPr>
      </w:pPr>
      <w:r w:rsidRPr="00B603E2">
        <w:rPr>
          <w:rFonts w:ascii="Calibri" w:eastAsia="Calibri" w:hAnsi="Calibri"/>
        </w:rPr>
        <w:t>Nu när höstmörkret sänker sig är snart dags för vårt årsmöte. I år blir det, såsom mycket annat, väldigt annorlunda. Istället för att träffa några få av er under trevliga former med studiebesök och föreläsningar så väljer vi i år att bjuda in er alla till ett årsmöte via Skype. Vi ser det som en möjlighet att nå ut till flera av er. Förutom årsmötesförhandlingar planerar vi även föredrag. Vi återkommer med mer information, men boka redan nu in den 3 november i din kalender.</w:t>
      </w:r>
    </w:p>
    <w:p w14:paraId="64203173" w14:textId="53B0733B" w:rsidR="005658BC" w:rsidRPr="00B603E2" w:rsidRDefault="005658BC" w:rsidP="005658BC">
      <w:pPr>
        <w:rPr>
          <w:rFonts w:ascii="Calibri" w:eastAsia="Calibri" w:hAnsi="Calibri"/>
        </w:rPr>
      </w:pPr>
      <w:r w:rsidRPr="00B603E2">
        <w:rPr>
          <w:rFonts w:ascii="Calibri" w:eastAsia="Calibri" w:hAnsi="Calibri"/>
        </w:rPr>
        <w:t> Under årsmötet är det som vanligt dags att fylla på styrelsen med nya medlemmar. Vill du vara med i WiN Sveriges styrelse så kontakta gärna valberedningen genom  </w:t>
      </w:r>
      <w:hyperlink r:id="rId15" w:history="1">
        <w:r w:rsidRPr="00B603E2">
          <w:rPr>
            <w:rFonts w:ascii="Calibri" w:eastAsia="Calibri" w:hAnsi="Calibri"/>
            <w:color w:val="0000FF"/>
            <w:u w:val="single"/>
          </w:rPr>
          <w:t>regina.schmocker@forsmark.vattenfall.se</w:t>
        </w:r>
      </w:hyperlink>
      <w:r w:rsidRPr="00B603E2">
        <w:rPr>
          <w:rFonts w:ascii="Calibri" w:eastAsia="Calibri" w:hAnsi="Calibri"/>
        </w:rPr>
        <w:t>.  Vi behöver både engagemang och nya idéer men framför allt energi för att genomföra allt vi vill. Vi behöver dig som tycker att kvinnligt nätverkande i kärnkraftbranschen är väldigt viktigt!</w:t>
      </w:r>
    </w:p>
    <w:p w14:paraId="42160801" w14:textId="334176ED" w:rsidR="005658BC" w:rsidRPr="00B603E2" w:rsidRDefault="005658BC" w:rsidP="005658BC">
      <w:pPr>
        <w:rPr>
          <w:rFonts w:ascii="Calibri" w:eastAsia="Calibri" w:hAnsi="Calibri"/>
        </w:rPr>
      </w:pPr>
      <w:r w:rsidRPr="00B603E2">
        <w:rPr>
          <w:rFonts w:ascii="Calibri" w:eastAsia="Calibri" w:hAnsi="Calibri"/>
        </w:rPr>
        <w:t xml:space="preserve"> Kanske vill du förändra något i WiN? Tag gärna chansen och skicka in en motion till vårt årsmöte. Vi behöver din motion senast 13/10 för att kunna behandla den på årsmötet. Skicka motionen till </w:t>
      </w:r>
      <w:hyperlink r:id="rId16" w:history="1">
        <w:r w:rsidRPr="00B603E2">
          <w:rPr>
            <w:rFonts w:ascii="Calibri" w:eastAsia="Calibri" w:hAnsi="Calibri"/>
            <w:color w:val="0000FF"/>
            <w:u w:val="single"/>
          </w:rPr>
          <w:t>info@winsverige.se</w:t>
        </w:r>
      </w:hyperlink>
      <w:r w:rsidRPr="00B603E2">
        <w:rPr>
          <w:rFonts w:ascii="Calibri" w:eastAsia="Calibri" w:hAnsi="Calibri"/>
        </w:rPr>
        <w:t xml:space="preserve"> .</w:t>
      </w:r>
    </w:p>
    <w:p w14:paraId="623DF889" w14:textId="717C296D" w:rsidR="005658BC" w:rsidRPr="00B603E2" w:rsidRDefault="005658BC" w:rsidP="005658BC">
      <w:pPr>
        <w:rPr>
          <w:rFonts w:ascii="Calibri" w:eastAsia="Calibri" w:hAnsi="Calibri"/>
        </w:rPr>
      </w:pPr>
      <w:r w:rsidRPr="00B603E2">
        <w:rPr>
          <w:rFonts w:ascii="Calibri" w:eastAsia="Calibri" w:hAnsi="Calibri"/>
        </w:rPr>
        <w:t xml:space="preserve"> Sist med inte minst så vill vi gärna uppmärksamma arrangemanget ”Stand up for Nuclear” </w:t>
      </w:r>
      <w:hyperlink r:id="rId17" w:history="1">
        <w:r w:rsidRPr="00B603E2">
          <w:rPr>
            <w:rFonts w:ascii="Calibri" w:eastAsia="Calibri" w:hAnsi="Calibri"/>
            <w:color w:val="0000FF"/>
            <w:u w:val="single"/>
          </w:rPr>
          <w:t>https://www.ekomodernisterna.se/standupfornuclear</w:t>
        </w:r>
      </w:hyperlink>
      <w:r w:rsidRPr="00B603E2">
        <w:rPr>
          <w:rFonts w:ascii="Calibri" w:eastAsia="Calibri" w:hAnsi="Calibri"/>
        </w:rPr>
        <w:t xml:space="preserve">. I Sverige pågår detta arrangemang denna vecka och du kan bli en del av det. Om du befinner dig i närheten av Malmö så kom gärna till Stortorget nu på söndag 13/9 från kl.11 där du kommer att få träffa några kloka människor som gärna berättar mer om kärnkraft i relation till andra energislag. Men framför allt så kan du bidra själv genom att prata om kärnkraft med din familj, vänner, släktingar, bekanta, främlingar etc. Sprid helt enkelt kärnkraft till alla du kan! Detta gör vi för att Kärnkraft står för HÄLFTEN av all fossilfri elproduktion i EU. Trots att kärnkraften är både säker och hållbar stängs kärnkraftverk ned i förtid och nybyggnation förbjuds. </w:t>
      </w:r>
    </w:p>
    <w:p w14:paraId="7E74885E" w14:textId="77777777" w:rsidR="005658BC" w:rsidRPr="00B603E2" w:rsidRDefault="005658BC" w:rsidP="005658BC">
      <w:pPr>
        <w:rPr>
          <w:rFonts w:ascii="Calibri" w:eastAsia="Calibri" w:hAnsi="Calibri"/>
        </w:rPr>
      </w:pPr>
      <w:r w:rsidRPr="00B603E2">
        <w:rPr>
          <w:rFonts w:ascii="Calibri" w:eastAsia="Calibri" w:hAnsi="Calibri"/>
        </w:rPr>
        <w:t> </w:t>
      </w:r>
      <w:r w:rsidRPr="00B603E2">
        <w:rPr>
          <w:rFonts w:ascii="Monotype Corsiva" w:eastAsia="Calibri" w:hAnsi="Monotype Corsiva"/>
          <w:sz w:val="40"/>
          <w:szCs w:val="40"/>
        </w:rPr>
        <w:t>Med vänlig hälsning</w:t>
      </w:r>
    </w:p>
    <w:p w14:paraId="57A06DDE" w14:textId="77777777" w:rsidR="005658BC" w:rsidRPr="00B603E2" w:rsidRDefault="005658BC" w:rsidP="005658BC">
      <w:pPr>
        <w:rPr>
          <w:rFonts w:ascii="Calibri" w:eastAsia="Calibri" w:hAnsi="Calibri"/>
        </w:rPr>
      </w:pPr>
      <w:r w:rsidRPr="00B603E2">
        <w:rPr>
          <w:rFonts w:ascii="Monotype Corsiva" w:eastAsia="Calibri" w:hAnsi="Monotype Corsiva"/>
          <w:sz w:val="28"/>
          <w:szCs w:val="28"/>
        </w:rPr>
        <w:t>Martina Sturek</w:t>
      </w:r>
    </w:p>
    <w:p w14:paraId="40A3B0E5" w14:textId="77777777" w:rsidR="005658BC" w:rsidRPr="00B603E2" w:rsidRDefault="005658BC" w:rsidP="005658BC">
      <w:pPr>
        <w:rPr>
          <w:rFonts w:ascii="Calibri" w:eastAsia="Calibri" w:hAnsi="Calibri"/>
        </w:rPr>
      </w:pPr>
      <w:r w:rsidRPr="00B603E2">
        <w:rPr>
          <w:rFonts w:ascii="Calibri" w:eastAsia="Calibri" w:hAnsi="Calibri"/>
          <w:sz w:val="18"/>
          <w:szCs w:val="18"/>
        </w:rPr>
        <w:t>Martina Sturek</w:t>
      </w:r>
      <w:r w:rsidRPr="00B603E2">
        <w:rPr>
          <w:rFonts w:ascii="Calibri" w:eastAsia="Calibri" w:hAnsi="Calibri"/>
          <w:sz w:val="18"/>
          <w:szCs w:val="18"/>
        </w:rPr>
        <w:br/>
        <w:t>Women Win Nuclear</w:t>
      </w:r>
      <w:r w:rsidRPr="00B603E2">
        <w:rPr>
          <w:rFonts w:ascii="Calibri" w:eastAsia="Calibri" w:hAnsi="Calibri"/>
          <w:sz w:val="18"/>
          <w:szCs w:val="18"/>
        </w:rPr>
        <w:br/>
        <w:t>Ordförande i WiN Sverige</w:t>
      </w:r>
    </w:p>
    <w:p w14:paraId="62C61376" w14:textId="77777777" w:rsidR="005658BC" w:rsidRDefault="005658BC" w:rsidP="005658BC">
      <w:pPr>
        <w:rPr>
          <w:rFonts w:ascii="Calibri" w:eastAsia="Calibri" w:hAnsi="Calibri"/>
        </w:rPr>
      </w:pPr>
      <w:r w:rsidRPr="00B603E2">
        <w:rPr>
          <w:rFonts w:ascii="Calibri" w:eastAsia="Calibri" w:hAnsi="Calibri"/>
          <w:b/>
          <w:bCs/>
          <w:sz w:val="18"/>
          <w:szCs w:val="18"/>
        </w:rPr>
        <w:t>Svensk Kärnbränslehantering AB</w:t>
      </w:r>
      <w:r w:rsidRPr="00B603E2">
        <w:rPr>
          <w:rFonts w:ascii="Calibri" w:eastAsia="Calibri" w:hAnsi="Calibri"/>
          <w:b/>
          <w:bCs/>
          <w:sz w:val="18"/>
          <w:szCs w:val="18"/>
        </w:rPr>
        <w:br/>
      </w:r>
      <w:r w:rsidRPr="00B603E2">
        <w:rPr>
          <w:rFonts w:ascii="Calibri" w:eastAsia="Calibri" w:hAnsi="Calibri"/>
          <w:sz w:val="18"/>
          <w:szCs w:val="18"/>
        </w:rPr>
        <w:t>Box 925</w:t>
      </w:r>
      <w:r w:rsidRPr="00B603E2">
        <w:rPr>
          <w:rFonts w:ascii="Calibri" w:eastAsia="Calibri" w:hAnsi="Calibri"/>
          <w:sz w:val="18"/>
          <w:szCs w:val="18"/>
        </w:rPr>
        <w:br/>
        <w:t>572 29 Oskarshamn</w:t>
      </w:r>
      <w:r>
        <w:rPr>
          <w:rFonts w:ascii="Calibri" w:eastAsia="Calibri" w:hAnsi="Calibri"/>
          <w:sz w:val="18"/>
          <w:szCs w:val="18"/>
        </w:rPr>
        <w:br/>
      </w:r>
      <w:r w:rsidRPr="00B603E2">
        <w:rPr>
          <w:rFonts w:ascii="Calibri" w:eastAsia="Calibri" w:hAnsi="Calibri"/>
          <w:sz w:val="18"/>
          <w:szCs w:val="18"/>
        </w:rPr>
        <w:t>tel: 0491-767076</w:t>
      </w:r>
      <w:r>
        <w:rPr>
          <w:rFonts w:ascii="Calibri" w:eastAsia="Calibri" w:hAnsi="Calibri"/>
          <w:sz w:val="18"/>
          <w:szCs w:val="18"/>
        </w:rPr>
        <w:br/>
      </w:r>
      <w:r w:rsidRPr="00B603E2">
        <w:rPr>
          <w:rFonts w:ascii="Calibri" w:eastAsia="Calibri" w:hAnsi="Calibri"/>
          <w:sz w:val="18"/>
          <w:szCs w:val="18"/>
        </w:rPr>
        <w:t>mobil: 070-5320116</w:t>
      </w:r>
    </w:p>
    <w:p w14:paraId="63E580A3" w14:textId="77777777" w:rsidR="005658BC" w:rsidRDefault="005658BC" w:rsidP="005658BC">
      <w:pPr>
        <w:autoSpaceDE w:val="0"/>
        <w:autoSpaceDN w:val="0"/>
        <w:rPr>
          <w:rFonts w:ascii="Calibri Light" w:hAnsi="Calibri Light" w:cs="Calibri Light"/>
          <w:b/>
          <w:bCs/>
          <w:sz w:val="25"/>
          <w:szCs w:val="25"/>
        </w:rPr>
      </w:pPr>
    </w:p>
    <w:p w14:paraId="7684E732" w14:textId="77777777" w:rsidR="005658BC" w:rsidRPr="00C20061" w:rsidRDefault="005658BC" w:rsidP="00C20061">
      <w:pPr>
        <w:pStyle w:val="Default"/>
        <w:rPr>
          <w:b/>
          <w:bCs/>
          <w:color w:val="auto"/>
          <w:sz w:val="22"/>
          <w:szCs w:val="22"/>
        </w:rPr>
      </w:pPr>
      <w:r w:rsidRPr="00C20061">
        <w:rPr>
          <w:b/>
          <w:bCs/>
          <w:color w:val="auto"/>
          <w:sz w:val="22"/>
          <w:szCs w:val="22"/>
        </w:rPr>
        <w:lastRenderedPageBreak/>
        <w:t xml:space="preserve">Bilaga 4 Medlemsmail </w:t>
      </w:r>
    </w:p>
    <w:p w14:paraId="63A65E46" w14:textId="77777777" w:rsidR="005658BC" w:rsidRPr="005C1E47" w:rsidRDefault="005658BC" w:rsidP="005658BC">
      <w:pPr>
        <w:autoSpaceDE w:val="0"/>
        <w:autoSpaceDN w:val="0"/>
        <w:adjustRightInd w:val="0"/>
        <w:rPr>
          <w:rFonts w:ascii="Calibri" w:eastAsia="Calibri" w:hAnsi="Calibri"/>
          <w:b/>
          <w:bCs/>
          <w:noProof/>
          <w:color w:val="000000"/>
        </w:rPr>
      </w:pPr>
      <w:r w:rsidRPr="005C1E47">
        <w:rPr>
          <w:rFonts w:ascii="Calibri" w:eastAsia="Calibri" w:hAnsi="Calibri"/>
          <w:b/>
          <w:bCs/>
          <w:noProof/>
          <w:color w:val="000000"/>
        </w:rPr>
        <w:t>Februari 2021</w:t>
      </w:r>
      <w:r>
        <w:rPr>
          <w:rFonts w:ascii="Calibri" w:eastAsia="Calibri" w:hAnsi="Calibri"/>
          <w:b/>
          <w:bCs/>
          <w:noProof/>
          <w:color w:val="000000"/>
        </w:rPr>
        <w:br/>
      </w:r>
    </w:p>
    <w:p w14:paraId="007BA00A" w14:textId="77777777" w:rsidR="005658BC" w:rsidRPr="005C1E47" w:rsidRDefault="005658BC" w:rsidP="005658BC">
      <w:pPr>
        <w:autoSpaceDE w:val="0"/>
        <w:autoSpaceDN w:val="0"/>
        <w:adjustRightInd w:val="0"/>
        <w:rPr>
          <w:rFonts w:ascii="Calibri Light" w:hAnsi="Calibri Light" w:cs="Calibri Light"/>
          <w:b/>
          <w:bCs/>
          <w:sz w:val="25"/>
          <w:szCs w:val="25"/>
        </w:rPr>
      </w:pPr>
      <w:r w:rsidRPr="005C1E47">
        <w:rPr>
          <w:rFonts w:ascii="Calibri Light" w:hAnsi="Calibri Light" w:cs="Calibri Light"/>
          <w:b/>
          <w:bCs/>
          <w:sz w:val="25"/>
          <w:szCs w:val="25"/>
        </w:rPr>
        <w:t>Hej WINSverige medlemmar!</w:t>
      </w:r>
    </w:p>
    <w:p w14:paraId="7CEBEE64" w14:textId="0FDEF0A8"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Kärnkraften har kommit i fokus de senaste veckorna med anledning av att regeringen fortfarande inte har fattat beslut i frågan om slutförvaret av använt kärnbränsle. Att media slår upp frågan innebär att alla vi som jobbar i denna bransch kommer att få svara på frågor från vänner och bekanta. Detta är en ovan sits för oss då man knappt har tagit upp</w:t>
      </w:r>
      <w:r w:rsidR="00C20061" w:rsidRPr="00C20061">
        <w:rPr>
          <w:rFonts w:ascii="Times New Roman" w:eastAsia="SimSun" w:hAnsi="Times New Roman" w:cs="Times New Roman"/>
          <w:color w:val="000000"/>
          <w:sz w:val="23"/>
          <w:szCs w:val="23"/>
          <w:lang w:eastAsia="sv-SE"/>
        </w:rPr>
        <w:t xml:space="preserve"> </w:t>
      </w:r>
      <w:r w:rsidRPr="00C20061">
        <w:rPr>
          <w:rFonts w:ascii="Times New Roman" w:eastAsia="SimSun" w:hAnsi="Times New Roman" w:cs="Times New Roman"/>
          <w:color w:val="000000"/>
          <w:sz w:val="23"/>
          <w:szCs w:val="23"/>
          <w:lang w:eastAsia="sv-SE"/>
        </w:rPr>
        <w:t>ämnet de senaste åren och det enda som har diskuterats är nedläggning</w:t>
      </w:r>
      <w:r w:rsidR="00C20061" w:rsidRPr="00C20061">
        <w:rPr>
          <w:rFonts w:ascii="Times New Roman" w:eastAsia="SimSun" w:hAnsi="Times New Roman" w:cs="Times New Roman"/>
          <w:color w:val="000000"/>
          <w:sz w:val="23"/>
          <w:szCs w:val="23"/>
          <w:lang w:eastAsia="sv-SE"/>
        </w:rPr>
        <w:t xml:space="preserve"> </w:t>
      </w:r>
      <w:r w:rsidRPr="00C20061">
        <w:rPr>
          <w:rFonts w:ascii="Times New Roman" w:eastAsia="SimSun" w:hAnsi="Times New Roman" w:cs="Times New Roman"/>
          <w:color w:val="000000"/>
          <w:sz w:val="23"/>
          <w:szCs w:val="23"/>
          <w:lang w:eastAsia="sv-SE"/>
        </w:rPr>
        <w:t>av kärnkraftreaktorer.</w:t>
      </w:r>
      <w:r w:rsidR="00C20061" w:rsidRPr="00C20061">
        <w:rPr>
          <w:rFonts w:ascii="Times New Roman" w:eastAsia="SimSun" w:hAnsi="Times New Roman" w:cs="Times New Roman"/>
          <w:color w:val="000000"/>
          <w:sz w:val="23"/>
          <w:szCs w:val="23"/>
          <w:lang w:eastAsia="sv-SE"/>
        </w:rPr>
        <w:br/>
      </w:r>
      <w:r w:rsidRPr="00C20061">
        <w:rPr>
          <w:rFonts w:ascii="Times New Roman" w:eastAsia="SimSun" w:hAnsi="Times New Roman" w:cs="Times New Roman"/>
          <w:color w:val="000000"/>
          <w:sz w:val="23"/>
          <w:szCs w:val="23"/>
          <w:lang w:eastAsia="sv-SE"/>
        </w:rPr>
        <w:br/>
        <w:t>Vad kan då denna nya fluga(?) betyda för oss? Detta beror naturligtvis på var fokus kommer att hamna. En viktig sak för WIN är att informera på ett sakligt sätt och att försöka undvika att lägga in personliga aspekter i ämnet. Vad vi aktivt kan göra är att ta hand om den nya generationens kärnkraftarbetare. Kurser och symposier är en naturlig del i detta men kanske även någon form av frukostseminarier. Med detta avses tillfällen då specialister kan föreläsa och man har möjlighet till en frågestund efteråt.</w:t>
      </w:r>
    </w:p>
    <w:p w14:paraId="6E6322B6"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Corona får oss att tappa tempo men det har visat sig att fler deltar i möten vi har digitalt. Detta ökade intresse gör WiN Sverige starkare och viktigare som ideell organisation. Ett exempel på detta var vårt årsmöte som samlade 58 medlemmar. Du hittar material från årsmötet på vår</w:t>
      </w:r>
    </w:p>
    <w:p w14:paraId="6C378379"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hemsida winsverige.se. Vi försöker ta ett aktivt tag i debatten och utnyttja att alla vi medlemmar finns och ge det stöd vi behöver till varandra. Det är viktigt för oss att försöka vidmakthålla de små lokala sammankomsterna; fika, gästföreläsningar, AW, mm. Frukostseminarium kommer att hållas 12/3, 16/4 och 21/5 kl 8.30-9.30, programmet är inte riktigt klart än och vi ber att få återkomma.</w:t>
      </w:r>
    </w:p>
    <w:p w14:paraId="419C0F98" w14:textId="77777777" w:rsidR="005658BC" w:rsidRPr="00C20061" w:rsidRDefault="005658BC" w:rsidP="005658BC">
      <w:pPr>
        <w:autoSpaceDE w:val="0"/>
        <w:autoSpaceDN w:val="0"/>
        <w:adjustRightInd w:val="0"/>
        <w:rPr>
          <w:rFonts w:ascii="Times New Roman" w:eastAsia="SimSun" w:hAnsi="Times New Roman" w:cs="Times New Roman"/>
          <w:color w:val="000000"/>
          <w:sz w:val="23"/>
          <w:szCs w:val="23"/>
          <w:lang w:eastAsia="sv-SE"/>
        </w:rPr>
      </w:pPr>
      <w:r w:rsidRPr="00C20061">
        <w:rPr>
          <w:rFonts w:ascii="Times New Roman" w:eastAsia="SimSun" w:hAnsi="Times New Roman" w:cs="Times New Roman"/>
          <w:color w:val="000000"/>
          <w:sz w:val="23"/>
          <w:szCs w:val="23"/>
          <w:lang w:eastAsia="sv-SE"/>
        </w:rPr>
        <w:t xml:space="preserve">WiN Sverige generellt arbetar med att få bättre samarbeten både internationellt och med Strålsäkerhetsmyndigheten i Sverige. Arbete har inletts med WiN Europe där Young generation som ligger i fokus. </w:t>
      </w:r>
      <w:r w:rsidRPr="002A0F69">
        <w:rPr>
          <w:rFonts w:ascii="Times New Roman" w:eastAsia="SimSun" w:hAnsi="Times New Roman" w:cs="Times New Roman"/>
          <w:color w:val="000000"/>
          <w:sz w:val="23"/>
          <w:szCs w:val="23"/>
          <w:lang w:val="en-US" w:eastAsia="sv-SE"/>
        </w:rPr>
        <w:t xml:space="preserve">WIN Europe har inbjudit till ett seminarium 2a mars; ”Why is gender equality a smart business?”. </w:t>
      </w:r>
      <w:r w:rsidRPr="00C20061">
        <w:rPr>
          <w:rFonts w:ascii="Times New Roman" w:eastAsia="SimSun" w:hAnsi="Times New Roman" w:cs="Times New Roman"/>
          <w:color w:val="000000"/>
          <w:sz w:val="23"/>
          <w:szCs w:val="23"/>
          <w:lang w:eastAsia="sv-SE"/>
        </w:rPr>
        <w:t>Anmälan görs via följande länk www.bit.ly/2N5dkpA . WIN Europe planerar att hålla en del föreläsningar men man ser ett språkligt problem då man vill att allt material skall finnas på engelska, franska och ryska. Man kan tycka vad man vill om språkbarriären men problem är till för att övervinnas.</w:t>
      </w:r>
    </w:p>
    <w:p w14:paraId="2CB232ED" w14:textId="77777777" w:rsidR="005658BC" w:rsidRPr="005C1E47" w:rsidRDefault="005658BC" w:rsidP="005658BC">
      <w:pPr>
        <w:autoSpaceDE w:val="0"/>
        <w:autoSpaceDN w:val="0"/>
        <w:adjustRightInd w:val="0"/>
        <w:rPr>
          <w:rFonts w:ascii="Calibri" w:eastAsia="Calibri" w:hAnsi="Calibri"/>
        </w:rPr>
      </w:pPr>
      <w:r w:rsidRPr="005C1E47">
        <w:rPr>
          <w:rFonts w:ascii="Calibri" w:eastAsia="Calibri" w:hAnsi="Calibri"/>
        </w:rPr>
        <w:t>Fortsätt håll ut och gör det bästa av situationen.</w:t>
      </w:r>
    </w:p>
    <w:p w14:paraId="4B5867CB" w14:textId="77777777" w:rsidR="005658BC" w:rsidRDefault="005658BC" w:rsidP="005658BC">
      <w:pPr>
        <w:rPr>
          <w:rFonts w:ascii="Calibri" w:eastAsia="Calibri" w:hAnsi="Calibri"/>
        </w:rPr>
      </w:pPr>
      <w:r w:rsidRPr="005C1E47">
        <w:rPr>
          <w:rFonts w:ascii="Calibri" w:eastAsia="Calibri" w:hAnsi="Calibri"/>
        </w:rPr>
        <w:t>Styrelsen WINSverige.</w:t>
      </w:r>
    </w:p>
    <w:p w14:paraId="1992AB58" w14:textId="77777777" w:rsidR="005658BC" w:rsidRDefault="005658BC" w:rsidP="005658BC">
      <w:pPr>
        <w:rPr>
          <w:rFonts w:ascii="Calibri" w:eastAsia="Calibri" w:hAnsi="Calibri"/>
        </w:rPr>
      </w:pPr>
      <w:r>
        <w:rPr>
          <w:rFonts w:ascii="Calibri" w:eastAsia="Calibri" w:hAnsi="Calibri"/>
        </w:rPr>
        <w:br w:type="page"/>
      </w:r>
    </w:p>
    <w:p w14:paraId="2AC40538" w14:textId="77777777" w:rsidR="005658BC" w:rsidRPr="00C20061" w:rsidRDefault="005658BC" w:rsidP="00C20061">
      <w:pPr>
        <w:pStyle w:val="Default"/>
        <w:rPr>
          <w:b/>
          <w:bCs/>
          <w:color w:val="auto"/>
          <w:sz w:val="22"/>
          <w:szCs w:val="22"/>
        </w:rPr>
      </w:pPr>
      <w:r w:rsidRPr="00C20061">
        <w:rPr>
          <w:b/>
          <w:bCs/>
          <w:color w:val="auto"/>
          <w:sz w:val="22"/>
          <w:szCs w:val="22"/>
        </w:rPr>
        <w:lastRenderedPageBreak/>
        <w:t xml:space="preserve">Bilaga 5 Medlemsmail </w:t>
      </w:r>
    </w:p>
    <w:p w14:paraId="3D08FC4D" w14:textId="77777777" w:rsidR="005658BC" w:rsidRDefault="005658BC" w:rsidP="005658BC">
      <w:pPr>
        <w:autoSpaceDE w:val="0"/>
        <w:autoSpaceDN w:val="0"/>
        <w:rPr>
          <w:rFonts w:ascii="Calibri" w:eastAsia="Calibri" w:hAnsi="Calibri"/>
          <w:b/>
          <w:bCs/>
          <w:noProof/>
          <w:color w:val="000000"/>
        </w:rPr>
      </w:pPr>
      <w:r w:rsidRPr="002041D3">
        <w:rPr>
          <w:rFonts w:ascii="Calibri" w:eastAsia="Calibri" w:hAnsi="Calibri"/>
          <w:b/>
          <w:bCs/>
          <w:noProof/>
          <w:color w:val="000000"/>
        </w:rPr>
        <w:t>Juni 2021</w:t>
      </w:r>
    </w:p>
    <w:p w14:paraId="23E7EF55" w14:textId="67E4439F" w:rsidR="005658BC" w:rsidRPr="00C20061" w:rsidRDefault="005658BC" w:rsidP="00C20061">
      <w:pPr>
        <w:autoSpaceDE w:val="0"/>
        <w:autoSpaceDN w:val="0"/>
        <w:rPr>
          <w:rFonts w:ascii="Calibri" w:eastAsia="Calibri" w:hAnsi="Calibri" w:cs="Times New Roman"/>
        </w:rPr>
      </w:pPr>
      <w:r>
        <w:rPr>
          <w:rFonts w:ascii="Calibri Light" w:hAnsi="Calibri Light" w:cs="Calibri Light"/>
          <w:b/>
          <w:bCs/>
          <w:sz w:val="25"/>
          <w:szCs w:val="25"/>
        </w:rPr>
        <w:t>Hej WiN-medlem!</w:t>
      </w:r>
      <w:r w:rsidR="00C20061">
        <w:rPr>
          <w:rFonts w:ascii="Calibri Light" w:hAnsi="Calibri Light" w:cs="Calibri Light"/>
          <w:b/>
          <w:bCs/>
          <w:sz w:val="25"/>
          <w:szCs w:val="25"/>
        </w:rPr>
        <w:br/>
      </w:r>
      <w:r w:rsidRPr="00C20061">
        <w:rPr>
          <w:rFonts w:ascii="Calibri" w:eastAsia="Calibri" w:hAnsi="Calibri" w:cs="Times New Roman"/>
        </w:rPr>
        <w:t>Förmodligen ligger du redan i hängmattan och njuter av en härlig semester! Fortsätt med det och ladda batterierna till höstens alla aktiviteter. För i höst drar vi igång igen med nya frukostseminarier en gång i månaden.</w:t>
      </w:r>
      <w:r w:rsidRPr="00C20061">
        <w:rPr>
          <w:rFonts w:ascii="Calibri" w:eastAsia="Calibri" w:hAnsi="Calibri" w:cs="Times New Roman"/>
        </w:rPr>
        <w:br/>
        <w:t>Vi har under våren genomfört 4 seminarier via Teams och antalet deltagare går stadigt uppåt. Det är ju så mycket lättare att träffas i digitala mötesrum. Lätt är det också att ställa frågor antingen muntligt eller via chat-funktionen.</w:t>
      </w:r>
      <w:r w:rsidRPr="00C20061">
        <w:rPr>
          <w:rFonts w:ascii="Calibri" w:eastAsia="Calibri" w:hAnsi="Calibri" w:cs="Times New Roman"/>
        </w:rPr>
        <w:br/>
        <w:t>Nästa seminarium, 27/8, handlar om avfall som energikälla. Det är projektledaren för den nya avfallsanläggningen i Upplands-Bro, Mattias Lindblad (tidigare jobbat på FKA) som föreläser.</w:t>
      </w:r>
    </w:p>
    <w:p w14:paraId="78E19C14" w14:textId="03211C94" w:rsidR="005658BC" w:rsidRPr="00C20061" w:rsidRDefault="005658BC" w:rsidP="005658BC">
      <w:pPr>
        <w:rPr>
          <w:rFonts w:ascii="Calibri" w:eastAsia="Calibri" w:hAnsi="Calibri" w:cs="Times New Roman"/>
        </w:rPr>
      </w:pPr>
      <w:r w:rsidRPr="00C20061">
        <w:rPr>
          <w:rFonts w:ascii="Calibri" w:eastAsia="Calibri" w:hAnsi="Calibri" w:cs="Times New Roman"/>
        </w:rPr>
        <w:t>Vid förra seminariet, 18/6, träffade vi självaste generaldirektören på SSM, Nina Cromneir. Om vi har tur kommer vi även få chansen att träffa Nina och andra föreläsare live vid WiN Sveriges årsmöte i höst.</w:t>
      </w:r>
      <w:r w:rsidR="00C20061">
        <w:rPr>
          <w:rFonts w:ascii="Calibri" w:eastAsia="Calibri" w:hAnsi="Calibri" w:cs="Times New Roman"/>
        </w:rPr>
        <w:br/>
      </w:r>
      <w:r w:rsidRPr="00C20061">
        <w:rPr>
          <w:rFonts w:ascii="Calibri" w:eastAsia="Calibri" w:hAnsi="Calibri" w:cs="Times New Roman"/>
        </w:rPr>
        <w:t>Årsmötet äger förhoppningsvis rum i Solna 25-26/10. Planeringen pågår för fullt och blir det fortsatta restriktioner pga Covid-19 eller något annat så kommer vi genomföra årsmötet digitalt. Vi försöker förstås ha mötet både fysiskt och digitalt så att så många som möjligt av er ska kunna delta. Boka in datumen i kalendern redan nu.</w:t>
      </w:r>
    </w:p>
    <w:p w14:paraId="2D098D10" w14:textId="434E37CE" w:rsidR="005658BC" w:rsidRPr="00C20061" w:rsidRDefault="005658BC" w:rsidP="005658BC">
      <w:pPr>
        <w:rPr>
          <w:rFonts w:ascii="Calibri" w:eastAsia="Calibri" w:hAnsi="Calibri" w:cs="Times New Roman"/>
        </w:rPr>
      </w:pPr>
      <w:r w:rsidRPr="00C20061">
        <w:rPr>
          <w:rFonts w:ascii="Calibri" w:eastAsia="Calibri" w:hAnsi="Calibri" w:cs="Times New Roman"/>
        </w:rPr>
        <w:t>WiN Global planerar också sitt årsmöte och konferens. En del av er har fått inbjudan andra inte. Det beror på att WiN global ändrade rutiner nyligen och alla måste registrera sig på nytt för att fortsätta vara medlem i WiN Global.</w:t>
      </w:r>
      <w:r w:rsidRPr="00C20061">
        <w:rPr>
          <w:rFonts w:ascii="Calibri" w:eastAsia="Calibri" w:hAnsi="Calibri" w:cs="Times New Roman"/>
        </w:rPr>
        <w:br/>
        <w:t xml:space="preserve">Tidigare skötte WiN Sverige denna administrativa procedur, men pga GDPR måste varje medlem ansöka själv. Nya medlemmar i WiN blir alltså inte längre automatiskt medlemmar i WiN Global och tidigare medlemmar kan ha försvunnit från WiN Globals medlemsregister. Ansök på </w:t>
      </w:r>
      <w:hyperlink r:id="rId18" w:history="1">
        <w:r w:rsidRPr="00C20061">
          <w:rPr>
            <w:rFonts w:ascii="Calibri" w:eastAsia="Calibri" w:hAnsi="Calibri" w:cs="Times New Roman"/>
          </w:rPr>
          <w:t>https://win-global.org/join</w:t>
        </w:r>
      </w:hyperlink>
      <w:r w:rsidRPr="00C20061">
        <w:rPr>
          <w:rFonts w:ascii="Calibri" w:eastAsia="Calibri" w:hAnsi="Calibri" w:cs="Times New Roman"/>
        </w:rPr>
        <w:t xml:space="preserve"> </w:t>
      </w:r>
    </w:p>
    <w:p w14:paraId="4EFEAEB7" w14:textId="149F6514" w:rsidR="005658BC" w:rsidRPr="00B94798" w:rsidRDefault="005658BC" w:rsidP="005658BC">
      <w:pPr>
        <w:pStyle w:val="Normalwebb"/>
        <w:rPr>
          <w:rFonts w:ascii="Calibri" w:hAnsi="Calibri"/>
          <w:sz w:val="22"/>
          <w:szCs w:val="22"/>
          <w:lang w:eastAsia="en-US"/>
        </w:rPr>
      </w:pPr>
      <w:r w:rsidRPr="00B94798">
        <w:rPr>
          <w:rFonts w:ascii="Calibri" w:hAnsi="Calibri"/>
          <w:sz w:val="22"/>
          <w:szCs w:val="22"/>
          <w:lang w:eastAsia="en-US"/>
        </w:rPr>
        <w:t xml:space="preserve">Den globala konferensen arrangeras i Canada men konferensen är digital. På så sätt blir det enklare för oss alla att delta. Inbjudan och möjlighet att registrera sig finns på </w:t>
      </w:r>
      <w:hyperlink r:id="rId19" w:history="1">
        <w:r w:rsidRPr="00B94798">
          <w:rPr>
            <w:rFonts w:ascii="Calibri" w:hAnsi="Calibri"/>
            <w:sz w:val="22"/>
            <w:szCs w:val="22"/>
            <w:lang w:eastAsia="en-US"/>
          </w:rPr>
          <w:t>https://win-global.org/</w:t>
        </w:r>
      </w:hyperlink>
      <w:r w:rsidRPr="00B94798">
        <w:rPr>
          <w:rFonts w:ascii="Calibri" w:hAnsi="Calibri"/>
          <w:sz w:val="22"/>
          <w:szCs w:val="22"/>
          <w:lang w:eastAsia="en-US"/>
        </w:rPr>
        <w:t>. Temat för konferensen är ”Positively Charged for Success” och tidpunkten 17-21/10. Skynda dig med anmälan för att få lägre pris.</w:t>
      </w:r>
      <w:r w:rsidR="00C20061">
        <w:rPr>
          <w:rFonts w:ascii="Calibri" w:hAnsi="Calibri"/>
          <w:sz w:val="22"/>
          <w:szCs w:val="22"/>
          <w:lang w:eastAsia="en-US"/>
        </w:rPr>
        <w:br/>
      </w:r>
      <w:r w:rsidRPr="00B94798">
        <w:rPr>
          <w:rFonts w:ascii="Calibri" w:hAnsi="Calibri"/>
          <w:sz w:val="22"/>
          <w:szCs w:val="22"/>
          <w:lang w:eastAsia="en-US"/>
        </w:rPr>
        <w:t xml:space="preserve">Via WiN Global har WiN Sverige deltagit i video-inspelningar för att få flera att signera ”Net Zero needs nuclear”. Du hittar dessa video-filmer på </w:t>
      </w:r>
      <w:hyperlink r:id="rId20" w:history="1">
        <w:r w:rsidRPr="00B94798">
          <w:rPr>
            <w:rFonts w:ascii="Calibri" w:hAnsi="Calibri"/>
            <w:sz w:val="22"/>
            <w:szCs w:val="22"/>
            <w:lang w:eastAsia="en-US"/>
          </w:rPr>
          <w:t>https://winsverige.se</w:t>
        </w:r>
      </w:hyperlink>
      <w:r w:rsidRPr="00B94798">
        <w:rPr>
          <w:rFonts w:ascii="Calibri" w:hAnsi="Calibri"/>
          <w:sz w:val="22"/>
          <w:szCs w:val="22"/>
          <w:lang w:eastAsia="en-US"/>
        </w:rPr>
        <w:t xml:space="preserve">. Glöm inte att signera du också. </w:t>
      </w:r>
    </w:p>
    <w:p w14:paraId="1B817787" w14:textId="77777777" w:rsidR="005658BC" w:rsidRPr="00B94798" w:rsidRDefault="005658BC" w:rsidP="005658BC">
      <w:pPr>
        <w:pStyle w:val="Normalwebb"/>
        <w:rPr>
          <w:rFonts w:ascii="Calibri" w:hAnsi="Calibri"/>
          <w:sz w:val="22"/>
          <w:szCs w:val="22"/>
          <w:lang w:eastAsia="en-US"/>
        </w:rPr>
      </w:pPr>
      <w:r w:rsidRPr="00B94798">
        <w:rPr>
          <w:rFonts w:ascii="Calibri" w:hAnsi="Calibri"/>
          <w:sz w:val="22"/>
          <w:szCs w:val="22"/>
          <w:lang w:eastAsia="en-US"/>
        </w:rPr>
        <w:t xml:space="preserve">Till sist vill vi passa på att tacka våra sponsorer! Ringhals AB och FKA har möjliggjort att vi kunnat beställa pins och OKG bekostar webhotell och vår hemsida. Vi hoppas att fler sponsorer vill bidra till WiNs verksamhet framöver så sprid gärna budskapet i dina kanaler. </w:t>
      </w:r>
    </w:p>
    <w:p w14:paraId="50D32FBD" w14:textId="77777777" w:rsidR="005658BC" w:rsidRPr="00B94798" w:rsidRDefault="005658BC" w:rsidP="005658BC">
      <w:pPr>
        <w:rPr>
          <w:rFonts w:ascii="Calibri" w:eastAsia="Calibri" w:hAnsi="Calibri"/>
        </w:rPr>
      </w:pPr>
      <w:r w:rsidRPr="00B94798">
        <w:rPr>
          <w:rFonts w:ascii="Calibri" w:eastAsia="Calibri" w:hAnsi="Calibri"/>
        </w:rPr>
        <w:t>Fortsätt nu ha en riktigt skön sommar! Women in Nuclear Sverige genom</w:t>
      </w:r>
    </w:p>
    <w:p w14:paraId="0556AC3B" w14:textId="77777777" w:rsidR="005658BC" w:rsidRDefault="005658BC" w:rsidP="005658BC">
      <w:pPr>
        <w:rPr>
          <w:rFonts w:ascii="Calibri" w:hAnsi="Calibri"/>
        </w:rPr>
      </w:pPr>
      <w:r>
        <w:rPr>
          <w:rFonts w:ascii="Monotype Corsiva" w:hAnsi="Monotype Corsiva"/>
          <w:sz w:val="28"/>
          <w:szCs w:val="28"/>
        </w:rPr>
        <w:t>Martina Sturek</w:t>
      </w:r>
    </w:p>
    <w:p w14:paraId="6919F406" w14:textId="41F56B62" w:rsidR="005658BC" w:rsidRDefault="005658BC" w:rsidP="005658BC">
      <w:pPr>
        <w:rPr>
          <w:sz w:val="18"/>
          <w:szCs w:val="18"/>
        </w:rPr>
      </w:pPr>
      <w:r>
        <w:rPr>
          <w:sz w:val="18"/>
          <w:szCs w:val="18"/>
        </w:rPr>
        <w:t xml:space="preserve">Martina Sturek, Women in Nuclear, Ordförande i WiN Sverige, </w:t>
      </w:r>
      <w:hyperlink r:id="rId21" w:history="1">
        <w:r>
          <w:rPr>
            <w:rStyle w:val="Hyperlnk"/>
            <w:sz w:val="18"/>
            <w:szCs w:val="18"/>
          </w:rPr>
          <w:t>ordforande@winsverige.se</w:t>
        </w:r>
      </w:hyperlink>
    </w:p>
    <w:p w14:paraId="39E4C25E" w14:textId="54370DC1" w:rsidR="005658BC" w:rsidRPr="00C20061" w:rsidRDefault="005658BC" w:rsidP="005658BC">
      <w:pPr>
        <w:autoSpaceDE w:val="0"/>
        <w:autoSpaceDN w:val="0"/>
        <w:rPr>
          <w:rFonts w:ascii="Times New Roman" w:eastAsia="SimSun" w:hAnsi="Times New Roman" w:cs="Times New Roman"/>
          <w:b/>
          <w:bCs/>
          <w:noProof/>
          <w:lang w:eastAsia="sv-SE"/>
        </w:rPr>
      </w:pPr>
      <w:r w:rsidRPr="00C20061">
        <w:rPr>
          <w:rFonts w:ascii="Times New Roman" w:eastAsia="SimSun" w:hAnsi="Times New Roman" w:cs="Times New Roman"/>
          <w:b/>
          <w:bCs/>
          <w:noProof/>
          <w:lang w:eastAsia="sv-SE"/>
        </w:rPr>
        <w:lastRenderedPageBreak/>
        <w:t>Bilaga 6 Tackkort – Julhälsning</w:t>
      </w:r>
    </w:p>
    <w:p w14:paraId="1801730E" w14:textId="77777777" w:rsidR="005658BC" w:rsidRPr="0024678C" w:rsidRDefault="005658BC" w:rsidP="005658BC">
      <w:pPr>
        <w:rPr>
          <w:rFonts w:eastAsia="SimSun"/>
          <w:i/>
          <w:iCs/>
          <w:noProof/>
          <w:color w:val="000000"/>
        </w:rPr>
      </w:pPr>
      <w:r w:rsidRPr="0024678C">
        <w:rPr>
          <w:rFonts w:eastAsia="SimSun"/>
          <w:i/>
          <w:iCs/>
          <w:noProof/>
          <w:color w:val="000000"/>
        </w:rPr>
        <w:t>Vi skickade ut en julhälsning till medlemmar samt julkort till företagsrepresentanter.</w:t>
      </w:r>
    </w:p>
    <w:p w14:paraId="0AA7B0F0" w14:textId="77777777" w:rsidR="005658BC" w:rsidRDefault="005658BC" w:rsidP="005658BC">
      <w:r>
        <w:rPr>
          <w:rFonts w:eastAsia="SimSun"/>
          <w:b/>
          <w:bCs/>
          <w:noProof/>
          <w:color w:val="000000"/>
          <w:sz w:val="28"/>
          <w:szCs w:val="28"/>
        </w:rPr>
        <w:br/>
      </w:r>
      <w:r>
        <w:t>God Jul Vänner</w:t>
      </w:r>
    </w:p>
    <w:p w14:paraId="5E3B9A49" w14:textId="77777777" w:rsidR="005658BC" w:rsidRDefault="005658BC" w:rsidP="005658BC">
      <w:r>
        <w:t>Det konstigaste året i mannaminne är på väg att avslutats. Hade någon sagt till mig förra julen att nästa år blir det inget julfirande med släkten. Trots alla mina år vet jag knappt hur man griljerar skinkan men jag älskar doften och det finns recept….</w:t>
      </w:r>
    </w:p>
    <w:p w14:paraId="63466CE5" w14:textId="77777777" w:rsidR="005658BC" w:rsidRDefault="005658BC" w:rsidP="005658BC">
      <w:r>
        <w:t>WIN hade en rad planer under detta år. Vi hoppas att vi bara kan flytta alla saker med början efter sommaren. Med lite tur kanske vid till och med kan träffas gruppvis till sommarfest.</w:t>
      </w:r>
    </w:p>
    <w:p w14:paraId="0353C4A5" w14:textId="77777777" w:rsidR="005658BC" w:rsidRDefault="005658BC" w:rsidP="005658BC">
      <w:r>
        <w:t>Den nya styrelsen som tillträtt försöker göra det bästa av situationen och vi kan meddela att det digitala årsmötet blev väldigt välbesökt. Vi vill tacka för besöket och för förtroendet vi har fått att leda verksamheten.</w:t>
      </w:r>
    </w:p>
    <w:p w14:paraId="38398214" w14:textId="77777777" w:rsidR="005658BC" w:rsidRDefault="005658BC" w:rsidP="005658BC">
      <w:r>
        <w:t>Vi hoppas kunna göra någon aktivitet under våren</w:t>
      </w:r>
    </w:p>
    <w:p w14:paraId="114009BE" w14:textId="77777777" w:rsidR="005658BC" w:rsidRDefault="005658BC" w:rsidP="005658BC">
      <w:r>
        <w:t>God Jul och Gott Nytt År</w:t>
      </w:r>
    </w:p>
    <w:p w14:paraId="1F01C7BE" w14:textId="77777777" w:rsidR="005658BC" w:rsidRDefault="005658BC" w:rsidP="005658BC">
      <w:r>
        <w:t>Önskar</w:t>
      </w:r>
    </w:p>
    <w:p w14:paraId="225889C9" w14:textId="7B380868" w:rsidR="005658BC" w:rsidRDefault="005658BC" w:rsidP="005658BC">
      <w:r>
        <w:t>WIN Sveriges styrelse  </w:t>
      </w:r>
    </w:p>
    <w:p w14:paraId="39AA9B9E" w14:textId="4B6EED8C" w:rsidR="005658BC" w:rsidRDefault="00C20061" w:rsidP="005658BC">
      <w:r w:rsidRPr="00E4100F">
        <w:rPr>
          <w:noProof/>
        </w:rPr>
        <w:drawing>
          <wp:inline distT="0" distB="0" distL="0" distR="0" wp14:anchorId="799BF93C" wp14:editId="6FB569C8">
            <wp:extent cx="4667250" cy="3767833"/>
            <wp:effectExtent l="0" t="0" r="0"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88936" cy="3785340"/>
                    </a:xfrm>
                    <a:prstGeom prst="rect">
                      <a:avLst/>
                    </a:prstGeom>
                  </pic:spPr>
                </pic:pic>
              </a:graphicData>
            </a:graphic>
          </wp:inline>
        </w:drawing>
      </w:r>
    </w:p>
    <w:p w14:paraId="42800293" w14:textId="2FA77B96" w:rsidR="005658BC" w:rsidRPr="00C20061" w:rsidRDefault="005658BC" w:rsidP="00C20061">
      <w:pPr>
        <w:rPr>
          <w:rFonts w:ascii="Times New Roman" w:eastAsia="SimSun" w:hAnsi="Times New Roman" w:cs="Times New Roman"/>
          <w:b/>
          <w:bCs/>
          <w:noProof/>
          <w:lang w:eastAsia="sv-SE"/>
        </w:rPr>
      </w:pPr>
      <w:r>
        <w:br w:type="page"/>
      </w:r>
      <w:r w:rsidRPr="00C20061">
        <w:rPr>
          <w:rFonts w:ascii="Times New Roman" w:eastAsia="SimSun" w:hAnsi="Times New Roman" w:cs="Times New Roman"/>
          <w:b/>
          <w:bCs/>
          <w:noProof/>
          <w:lang w:eastAsia="sv-SE"/>
        </w:rPr>
        <w:lastRenderedPageBreak/>
        <w:t>Bilaga 7 – Remissvar till miljödepartementet</w:t>
      </w:r>
    </w:p>
    <w:p w14:paraId="4CD5D96F" w14:textId="4A4FF4ED" w:rsidR="005658BC" w:rsidRPr="00C20061" w:rsidRDefault="005658BC" w:rsidP="005658BC">
      <w:pPr>
        <w:autoSpaceDE w:val="0"/>
        <w:autoSpaceDN w:val="0"/>
        <w:adjustRightInd w:val="0"/>
        <w:rPr>
          <w:rFonts w:ascii="ArialMT" w:hAnsi="ArialMT" w:cs="ArialMT"/>
        </w:rPr>
      </w:pPr>
      <w:r>
        <w:br/>
      </w:r>
      <w:r w:rsidRPr="00C20061">
        <w:rPr>
          <w:rFonts w:asciiTheme="majorHAnsi" w:hAnsiTheme="majorHAnsi" w:cstheme="majorHAnsi"/>
          <w:b/>
        </w:rPr>
        <w:t>Remissvar till Miljödepartementet angående diarienummer M2018/00217 och M2018/00221: Ärenden om tillåtlighet enligt miljöbalken och tillstånd enligt lagen om kärnteknisk verksamhet till anläggningar i ett sammanhängande system för slutförvaring av använt kärnbränsle och kärnavfall</w:t>
      </w:r>
    </w:p>
    <w:p w14:paraId="43034C25" w14:textId="77777777" w:rsidR="005658BC" w:rsidRDefault="005658BC" w:rsidP="00342347">
      <w:pPr>
        <w:pStyle w:val="Rubrik1"/>
        <w:numPr>
          <w:ilvl w:val="0"/>
          <w:numId w:val="3"/>
        </w:numPr>
        <w:tabs>
          <w:tab w:val="clear" w:pos="432"/>
        </w:tabs>
      </w:pPr>
      <w:r>
        <w:t>Bakgrund</w:t>
      </w:r>
    </w:p>
    <w:p w14:paraId="708CF298" w14:textId="77777777" w:rsidR="005658BC" w:rsidRDefault="005658BC" w:rsidP="005658BC">
      <w:pPr>
        <w:autoSpaceDE w:val="0"/>
        <w:autoSpaceDN w:val="0"/>
        <w:adjustRightInd w:val="0"/>
      </w:pPr>
      <w:r>
        <w:t>Miljödepartementet framför att det finns en betydande risk att det inte kommer finnas ett lagakraftvunnet beslut på plats i tid innan mellanlagret blir fullt och att det finns därför ett behov av att bryta ut den del som avser Clab för att säkerställa att tillståndet vinner laga kraft innan dagens tillstånd överskrids. Regeringen önskar få synpunkter på att avgörandet som avser Clab fattas i ett separat beslut.</w:t>
      </w:r>
    </w:p>
    <w:p w14:paraId="3D4BA3FC" w14:textId="77777777" w:rsidR="005658BC" w:rsidRDefault="005658BC" w:rsidP="005658BC">
      <w:pPr>
        <w:autoSpaceDE w:val="0"/>
        <w:autoSpaceDN w:val="0"/>
        <w:adjustRightInd w:val="0"/>
        <w:rPr>
          <w:rFonts w:ascii="Garamond" w:hAnsi="Garamond" w:cs="Garamond"/>
          <w:sz w:val="25"/>
          <w:szCs w:val="25"/>
        </w:rPr>
      </w:pPr>
      <w:r>
        <w:t xml:space="preserve">Women in Nuclear Sverige, WiN Sverige, är en ideell, politiskt och religiöst oberoende, sammanslutning av personer, främst kvinnor som har yrkesmässig anknytning till kärnteknik och joniserande strålning. </w:t>
      </w:r>
    </w:p>
    <w:p w14:paraId="19DEDA02" w14:textId="77777777" w:rsidR="005658BC" w:rsidRDefault="005658BC" w:rsidP="00342347">
      <w:pPr>
        <w:pStyle w:val="Rubrik1"/>
        <w:numPr>
          <w:ilvl w:val="0"/>
          <w:numId w:val="3"/>
        </w:numPr>
        <w:tabs>
          <w:tab w:val="clear" w:pos="432"/>
        </w:tabs>
      </w:pPr>
      <w:r>
        <w:t>Ställningstagande</w:t>
      </w:r>
    </w:p>
    <w:p w14:paraId="155E41F1" w14:textId="77777777" w:rsidR="005658BC" w:rsidRDefault="005658BC" w:rsidP="005658BC">
      <w:r>
        <w:rPr>
          <w:b/>
        </w:rPr>
        <w:t>WiN Sverige avstyrker förslaget att dela upp ansökan i ett separat beslut för Clabs utökning av mellanlagringskapacitet från hela KBS-3-ansökan.</w:t>
      </w:r>
      <w:r>
        <w:br/>
      </w:r>
      <w:r>
        <w:br/>
        <w:t xml:space="preserve">Vi ser en stor risk för att det vid en utbrytning krävs omfattande justeringar av ansökan som i sin tur innebär risk för att ansökningsförfarandet drar ut på tiden med följd av att Clab riskerar att uppnå nuvarande maximala lagringskapacitet och därmed att de svenska kärnkraftverken måste stoppas och omfattande elimport baserad på miljöförstörande energislag krävs. </w:t>
      </w:r>
    </w:p>
    <w:p w14:paraId="166938BE" w14:textId="77777777" w:rsidR="005658BC" w:rsidRDefault="005658BC" w:rsidP="005658BC">
      <w:r>
        <w:rPr>
          <w:b/>
        </w:rPr>
        <w:t>WiN anser att det är dags för Sveriges regering att ta sitt ansvar för miljön och för kommande generationer.</w:t>
      </w:r>
      <w:r>
        <w:br/>
        <w:t xml:space="preserve">Sverige har en lösning på frågan om hur det använda kärnbränslet ska slutförvaras. Svensk Kärnbränslehantering AB, SKB, har forskat fram en säker metod för att slutförvara landets använda kärnbränsle. Med den här metoden byggs redan ett slutförvar i Finland. Den svenska tillståndsprocessen har pågått i många år och ansökan om att få bygga ett slutförvar i Forsmark, i Östhammars kommun, har granskats och belystas ur många aspekter. Frågor har fått svar och frågetecken har rätats ut. Strålsäkerhetsmyndigheten har tillstyrkt och utryckt att SKB har förutsättningar för att bygga ett säkert slutförvar. Oskarshamns kommun </w:t>
      </w:r>
      <w:bookmarkStart w:id="1" w:name="_Hlk75954130"/>
      <w:r>
        <w:t>–</w:t>
      </w:r>
      <w:bookmarkEnd w:id="1"/>
      <w:r>
        <w:t xml:space="preserve"> där inkapslingen av det använda kärnbränslet ska ske – har också sagt ja. I miljöbalksprövningen är alla kompletteringar till ansökan gjorda och granskade. Östhammars kommun – där det använda kärnbränslet ska slutförvaras – har sagt ja. Kvarstår gör regeringens ja.</w:t>
      </w:r>
    </w:p>
    <w:p w14:paraId="5DB2A132" w14:textId="77777777" w:rsidR="005658BC" w:rsidRDefault="005658BC" w:rsidP="005658BC">
      <w:pPr>
        <w:rPr>
          <w:b/>
        </w:rPr>
      </w:pPr>
      <w:r>
        <w:t xml:space="preserve">Det är dags för den här frågan att avgöras. Det är dags för beslut. På så sätt tar vi i Sverige ansvar för det kärnavfall som vi producerat genom åren. Att bryta loss beslutet om utökning av </w:t>
      </w:r>
      <w:r>
        <w:lastRenderedPageBreak/>
        <w:t>mellanlagringskapaciteten för använt kärnbränsle till 11 000 ton på Clab från SKB:s KBS-3-ansökan skjuter bara problemet till kommande generationer. Vidare är det motstridigt mot vad Oskarshamns kommun tydligt uttrycket gällande att Clab inte får bli ett slutförvar.</w:t>
      </w:r>
      <w:r>
        <w:br/>
      </w:r>
      <w:r>
        <w:br/>
      </w:r>
      <w:r>
        <w:rPr>
          <w:b/>
        </w:rPr>
        <w:t>Vi anser att den demokratiska process som finns i miljöprövningsärenden riskerar att åsidosättas om regeringen inte tar hänsyn till vad tidigare instanser sagt. Vidare anser vi att regeringen ska lita på myndigheternas expertkunskaper.</w:t>
      </w:r>
    </w:p>
    <w:p w14:paraId="28DEE2A4" w14:textId="77777777" w:rsidR="005658BC" w:rsidRDefault="005658BC" w:rsidP="005658BC">
      <w:r>
        <w:rPr>
          <w:b/>
        </w:rPr>
        <w:t>Vi anser att förvaring av använt kärnbränsle i kopparkapslar 500 meter ner i berggrunden är säkrare än alternativet fortsatt mellanlagring i Clab som kräver kontinuerlig övervakning</w:t>
      </w:r>
      <w:r>
        <w:t xml:space="preserve">. </w:t>
      </w:r>
    </w:p>
    <w:p w14:paraId="09A98180" w14:textId="77777777" w:rsidR="005658BC" w:rsidRDefault="005658BC" w:rsidP="005658BC">
      <w:pPr>
        <w:rPr>
          <w:b/>
        </w:rPr>
      </w:pPr>
      <w:r>
        <w:rPr>
          <w:b/>
        </w:rPr>
        <w:t>Därför är det nu dags att säga ja till ett slutförvar för använt kärnbränsle i Forsmark. Vi hoppas att detta beslut kan fattas snarast så att projekteringen av slutförvaret kan påbörjas och att denna viktiga samhällsfråga äntligen får sin lösning.</w:t>
      </w:r>
    </w:p>
    <w:p w14:paraId="2D043186" w14:textId="77777777" w:rsidR="005658BC" w:rsidRDefault="005658BC" w:rsidP="005658BC">
      <w:pPr>
        <w:rPr>
          <w:rFonts w:ascii="Monotype Corsiva" w:eastAsiaTheme="minorEastAsia" w:hAnsi="Monotype Corsiva"/>
          <w:noProof/>
          <w:sz w:val="28"/>
          <w:szCs w:val="28"/>
        </w:rPr>
      </w:pPr>
      <w:r>
        <w:rPr>
          <w:rFonts w:eastAsiaTheme="minorEastAsia"/>
          <w:noProof/>
          <w:sz w:val="18"/>
          <w:szCs w:val="18"/>
        </w:rPr>
        <w:t>Women in Nuclear Sverige genom</w:t>
      </w:r>
      <w:r>
        <w:rPr>
          <w:rFonts w:ascii="Monotype Corsiva" w:eastAsiaTheme="minorEastAsia" w:hAnsi="Monotype Corsiva"/>
          <w:noProof/>
          <w:sz w:val="28"/>
          <w:szCs w:val="28"/>
        </w:rPr>
        <w:t xml:space="preserve"> Martina Sturek</w:t>
      </w:r>
      <w:r>
        <w:rPr>
          <w:rFonts w:ascii="Monotype Corsiva" w:eastAsiaTheme="minorEastAsia" w:hAnsi="Monotype Corsiva"/>
          <w:noProof/>
          <w:sz w:val="28"/>
          <w:szCs w:val="28"/>
        </w:rPr>
        <w:tab/>
      </w:r>
      <w:r>
        <w:rPr>
          <w:rFonts w:ascii="Monotype Corsiva" w:eastAsiaTheme="minorEastAsia" w:hAnsi="Monotype Corsiva"/>
          <w:noProof/>
          <w:sz w:val="28"/>
          <w:szCs w:val="28"/>
        </w:rPr>
        <w:tab/>
      </w:r>
    </w:p>
    <w:p w14:paraId="14ECB8AD" w14:textId="77777777" w:rsidR="005658BC" w:rsidRDefault="005658BC" w:rsidP="005658BC">
      <w:pPr>
        <w:rPr>
          <w:rFonts w:eastAsiaTheme="minorEastAsia"/>
          <w:noProof/>
          <w:sz w:val="18"/>
          <w:szCs w:val="18"/>
          <w:lang w:val="en-GB"/>
        </w:rPr>
      </w:pPr>
      <w:r>
        <w:rPr>
          <w:rFonts w:eastAsiaTheme="minorEastAsia"/>
          <w:noProof/>
          <w:sz w:val="18"/>
          <w:szCs w:val="18"/>
          <w:lang w:val="en-GB"/>
        </w:rPr>
        <w:t>Martina Sturek</w:t>
      </w:r>
      <w:r>
        <w:rPr>
          <w:rFonts w:eastAsiaTheme="minorEastAsia"/>
          <w:noProof/>
          <w:sz w:val="18"/>
          <w:szCs w:val="18"/>
          <w:lang w:val="en-GB"/>
        </w:rPr>
        <w:tab/>
      </w:r>
      <w:r>
        <w:rPr>
          <w:rFonts w:eastAsiaTheme="minorEastAsia"/>
          <w:noProof/>
          <w:sz w:val="18"/>
          <w:szCs w:val="18"/>
          <w:lang w:val="en-GB"/>
        </w:rPr>
        <w:tab/>
      </w:r>
      <w:r>
        <w:rPr>
          <w:rFonts w:eastAsiaTheme="minorEastAsia"/>
          <w:noProof/>
          <w:sz w:val="18"/>
          <w:szCs w:val="18"/>
          <w:lang w:val="en-GB"/>
        </w:rPr>
        <w:tab/>
      </w:r>
    </w:p>
    <w:p w14:paraId="587573E7" w14:textId="77777777" w:rsidR="005658BC" w:rsidRDefault="005658BC" w:rsidP="005658BC">
      <w:pPr>
        <w:rPr>
          <w:rFonts w:eastAsiaTheme="minorEastAsia"/>
          <w:noProof/>
          <w:sz w:val="18"/>
          <w:szCs w:val="18"/>
          <w:lang w:val="en-GB"/>
        </w:rPr>
      </w:pPr>
      <w:r>
        <w:rPr>
          <w:rFonts w:eastAsiaTheme="minorEastAsia"/>
          <w:noProof/>
          <w:sz w:val="18"/>
          <w:szCs w:val="18"/>
          <w:lang w:val="en-GB"/>
        </w:rPr>
        <w:t>Women in Nuclear</w:t>
      </w:r>
      <w:r>
        <w:rPr>
          <w:rFonts w:eastAsiaTheme="minorEastAsia"/>
          <w:noProof/>
          <w:sz w:val="18"/>
          <w:szCs w:val="18"/>
          <w:lang w:val="en-GB"/>
        </w:rPr>
        <w:tab/>
      </w:r>
      <w:r>
        <w:rPr>
          <w:rFonts w:eastAsiaTheme="minorEastAsia"/>
          <w:noProof/>
          <w:sz w:val="18"/>
          <w:szCs w:val="18"/>
          <w:lang w:val="en-GB"/>
        </w:rPr>
        <w:tab/>
      </w:r>
    </w:p>
    <w:p w14:paraId="2CEC4175" w14:textId="77777777" w:rsidR="005658BC" w:rsidRDefault="005658BC" w:rsidP="005658BC">
      <w:pPr>
        <w:rPr>
          <w:rFonts w:eastAsiaTheme="minorEastAsia"/>
          <w:noProof/>
          <w:sz w:val="18"/>
          <w:szCs w:val="18"/>
        </w:rPr>
      </w:pPr>
      <w:r>
        <w:rPr>
          <w:rFonts w:eastAsiaTheme="minorEastAsia"/>
          <w:noProof/>
          <w:sz w:val="18"/>
          <w:szCs w:val="18"/>
        </w:rPr>
        <w:t>Ordförande i WiN Sverige</w:t>
      </w:r>
      <w:r>
        <w:rPr>
          <w:rFonts w:eastAsiaTheme="minorEastAsia"/>
          <w:noProof/>
          <w:sz w:val="18"/>
          <w:szCs w:val="18"/>
        </w:rPr>
        <w:tab/>
      </w:r>
      <w:r>
        <w:rPr>
          <w:rFonts w:eastAsiaTheme="minorEastAsia"/>
          <w:noProof/>
          <w:sz w:val="18"/>
          <w:szCs w:val="18"/>
        </w:rPr>
        <w:tab/>
      </w:r>
    </w:p>
    <w:p w14:paraId="7E97E57D" w14:textId="7F257480" w:rsidR="005658BC" w:rsidRDefault="002A0F69" w:rsidP="005658BC">
      <w:pPr>
        <w:rPr>
          <w:rFonts w:eastAsiaTheme="minorEastAsia"/>
          <w:noProof/>
          <w:sz w:val="18"/>
          <w:szCs w:val="18"/>
        </w:rPr>
      </w:pPr>
      <w:hyperlink r:id="rId23" w:history="1">
        <w:r w:rsidR="005658BC">
          <w:rPr>
            <w:rStyle w:val="Hyperlnk"/>
            <w:rFonts w:eastAsiaTheme="minorEastAsia"/>
            <w:noProof/>
            <w:sz w:val="18"/>
            <w:szCs w:val="18"/>
          </w:rPr>
          <w:t>ordforande@winsverige.se</w:t>
        </w:r>
      </w:hyperlink>
      <w:r w:rsidR="005658BC">
        <w:rPr>
          <w:rFonts w:eastAsiaTheme="minorEastAsia"/>
          <w:noProof/>
          <w:sz w:val="18"/>
          <w:szCs w:val="18"/>
        </w:rPr>
        <w:t xml:space="preserve"> </w:t>
      </w:r>
      <w:r w:rsidR="005658BC">
        <w:rPr>
          <w:rFonts w:eastAsiaTheme="minorEastAsia"/>
          <w:noProof/>
          <w:sz w:val="18"/>
          <w:szCs w:val="18"/>
        </w:rPr>
        <w:tab/>
      </w:r>
    </w:p>
    <w:p w14:paraId="244BF143" w14:textId="77777777" w:rsidR="005658BC" w:rsidRDefault="005658BC" w:rsidP="005658BC">
      <w:pPr>
        <w:rPr>
          <w:rFonts w:eastAsiaTheme="minorEastAsia"/>
          <w:noProof/>
          <w:sz w:val="18"/>
          <w:szCs w:val="18"/>
        </w:rPr>
      </w:pPr>
      <w:r>
        <w:rPr>
          <w:rFonts w:eastAsiaTheme="minorEastAsia"/>
          <w:noProof/>
          <w:sz w:val="18"/>
          <w:szCs w:val="18"/>
        </w:rPr>
        <w:br w:type="page"/>
      </w:r>
    </w:p>
    <w:p w14:paraId="10734CC4" w14:textId="4D1392A2" w:rsidR="005658BC" w:rsidRPr="00C20061" w:rsidRDefault="005658BC" w:rsidP="005658BC">
      <w:pPr>
        <w:rPr>
          <w:rFonts w:ascii="Times New Roman" w:eastAsia="SimSun" w:hAnsi="Times New Roman" w:cs="Times New Roman"/>
          <w:b/>
          <w:bCs/>
          <w:noProof/>
          <w:lang w:eastAsia="sv-SE"/>
        </w:rPr>
      </w:pPr>
      <w:r w:rsidRPr="00C20061">
        <w:rPr>
          <w:rFonts w:ascii="Times New Roman" w:eastAsia="SimSun" w:hAnsi="Times New Roman" w:cs="Times New Roman"/>
          <w:b/>
          <w:bCs/>
          <w:noProof/>
          <w:lang w:eastAsia="sv-SE"/>
        </w:rPr>
        <w:lastRenderedPageBreak/>
        <w:t>Bilaga 8 Frukostseminarier</w:t>
      </w:r>
    </w:p>
    <w:p w14:paraId="78AC5920" w14:textId="77777777" w:rsidR="005658BC" w:rsidRPr="008F78ED" w:rsidRDefault="005658BC" w:rsidP="005658BC">
      <w:pPr>
        <w:shd w:val="clear" w:color="auto" w:fill="FFFFFF"/>
        <w:spacing w:before="330" w:after="105"/>
      </w:pPr>
      <w:r w:rsidRPr="008F78ED">
        <w:rPr>
          <w:rFonts w:eastAsia="SimSun"/>
          <w:b/>
          <w:bCs/>
          <w:noProof/>
          <w:color w:val="000000"/>
          <w:sz w:val="28"/>
          <w:szCs w:val="28"/>
        </w:rPr>
        <w:t>Frukostseminarium 12 mars</w:t>
      </w:r>
      <w:r>
        <w:rPr>
          <w:rFonts w:eastAsia="SimSun"/>
          <w:b/>
          <w:bCs/>
          <w:noProof/>
          <w:color w:val="000000"/>
          <w:sz w:val="28"/>
          <w:szCs w:val="28"/>
        </w:rPr>
        <w:br/>
      </w:r>
      <w:r w:rsidRPr="008F78ED">
        <w:rPr>
          <w:b/>
          <w:bCs/>
        </w:rPr>
        <w:t>Varför mäter vi vibrationer? med Elisabet Blom (tidigare Vattenfall, numera konsult)</w:t>
      </w:r>
    </w:p>
    <w:p w14:paraId="06E41EF5" w14:textId="77777777" w:rsidR="005658BC" w:rsidRPr="008F78ED" w:rsidRDefault="005658BC" w:rsidP="005658BC">
      <w:pPr>
        <w:shd w:val="clear" w:color="auto" w:fill="FFFFFF"/>
        <w:spacing w:line="315" w:lineRule="atLeast"/>
      </w:pPr>
      <w:r w:rsidRPr="008F78ED">
        <w:t>Det var en väldigt intressant föreläsning där Elisabet Blom delade med sig av sina erfarenheter samt visade exempel på uppdrag hon varit med om inom kraftproduktion. Inspirerande att kunna jobba med dylika frågeställningar och utvecklas hela tiden! (Kommentar från en deltagare.)</w:t>
      </w:r>
    </w:p>
    <w:p w14:paraId="78845A11" w14:textId="77777777" w:rsidR="005658BC" w:rsidRPr="008F78ED" w:rsidRDefault="005658BC" w:rsidP="005658BC">
      <w:pPr>
        <w:shd w:val="clear" w:color="auto" w:fill="FFFFFF"/>
        <w:spacing w:before="330" w:after="105"/>
        <w:rPr>
          <w:b/>
          <w:bCs/>
        </w:rPr>
      </w:pPr>
      <w:r w:rsidRPr="008F78ED">
        <w:rPr>
          <w:rFonts w:eastAsia="SimSun"/>
          <w:b/>
          <w:bCs/>
          <w:noProof/>
          <w:color w:val="000000"/>
          <w:sz w:val="28"/>
          <w:szCs w:val="28"/>
        </w:rPr>
        <w:t>Frukostseminarium 16 april</w:t>
      </w:r>
      <w:r>
        <w:rPr>
          <w:rFonts w:eastAsia="SimSun"/>
          <w:b/>
          <w:bCs/>
          <w:noProof/>
          <w:color w:val="000000"/>
          <w:sz w:val="28"/>
          <w:szCs w:val="28"/>
        </w:rPr>
        <w:br/>
      </w:r>
      <w:r w:rsidRPr="008F78ED">
        <w:rPr>
          <w:b/>
          <w:bCs/>
        </w:rPr>
        <w:t>Svenska Kraftnät (SVK) – Systemtjänster idag och i framtiden – ett leverantörsperspektiv</w:t>
      </w:r>
    </w:p>
    <w:p w14:paraId="08803FCE" w14:textId="77777777" w:rsidR="005658BC" w:rsidRPr="008F78ED" w:rsidRDefault="005658BC" w:rsidP="005658BC">
      <w:pPr>
        <w:shd w:val="clear" w:color="auto" w:fill="FFFFFF"/>
        <w:spacing w:after="225" w:line="315" w:lineRule="atLeast"/>
      </w:pPr>
      <w:r w:rsidRPr="008F78ED">
        <w:t>Vi var 75 personer som fick lära oss mer om regleringen av el-nätet när det uppstår svängningar i stamnätet och hur allt hänger ihop. Föreläsarna var från Svenska Kraftnät Gasturbiner AB, ett helägt dotterbolag till Svenska kraftnät. Det var både deras vd Magnus Hallman och den ansvariga för drift underhåll och projekt, Fredrik Hermann. Företaget äger 11 gasturbiner som används sällan men alltid ska finnas startklara i beredskap. Tillsammans med ytterligare några ägare av reservkraft så ska de tillse att vi alltid får el, även om ett avbrott sker någonstans på ledningarna i systemet. Deltagarna fick svar på många frågor och föredraget var en väldigt uppskattad allmänbildning.</w:t>
      </w:r>
    </w:p>
    <w:p w14:paraId="3B1C7E9A" w14:textId="77777777" w:rsidR="005658BC" w:rsidRDefault="005658BC" w:rsidP="005658BC">
      <w:pPr>
        <w:shd w:val="clear" w:color="auto" w:fill="FFFFFF"/>
        <w:spacing w:before="330" w:after="105"/>
        <w:rPr>
          <w:rFonts w:ascii="Arial" w:hAnsi="Arial" w:cs="Arial"/>
          <w:color w:val="333333"/>
          <w:sz w:val="21"/>
          <w:szCs w:val="21"/>
        </w:rPr>
      </w:pPr>
      <w:r w:rsidRPr="008F78ED">
        <w:rPr>
          <w:rFonts w:eastAsia="SimSun"/>
          <w:b/>
          <w:bCs/>
          <w:noProof/>
          <w:color w:val="000000"/>
          <w:sz w:val="28"/>
          <w:szCs w:val="28"/>
        </w:rPr>
        <w:t>Frukostseminarium 21 maj</w:t>
      </w:r>
      <w:r>
        <w:rPr>
          <w:rFonts w:eastAsia="SimSun"/>
          <w:b/>
          <w:bCs/>
          <w:noProof/>
          <w:color w:val="000000"/>
          <w:sz w:val="28"/>
          <w:szCs w:val="28"/>
        </w:rPr>
        <w:br/>
      </w:r>
      <w:r w:rsidRPr="008F78ED">
        <w:rPr>
          <w:b/>
          <w:bCs/>
        </w:rPr>
        <w:t>Kärnreaktorer och avfallshantering i Kanada – en överblick och jämförelse med Sverige — Kristina Gillin</w:t>
      </w:r>
    </w:p>
    <w:p w14:paraId="4F31BFB3" w14:textId="77777777" w:rsidR="005658BC" w:rsidRPr="008F78ED" w:rsidRDefault="005658BC" w:rsidP="005658BC">
      <w:pPr>
        <w:shd w:val="clear" w:color="auto" w:fill="FFFFFF"/>
        <w:spacing w:after="225" w:line="315" w:lineRule="atLeast"/>
      </w:pPr>
      <w:r w:rsidRPr="008F78ED">
        <w:t>Hela 84 personer lyssnade när Kristina Gillin berättade om kärnreaktorer och avfallshantering i Kanada och gjorde en jämförelse med Sverige. Det var väldigt intressant och lärorikt. Kanada har CANDU-reaktorer, en annan typ än de vi har i Sverige. Den reaktortypen använder natururan och tungvatten. Den ger därför stora mängder avfall att hantera per producerad kilowattimme. Deras bränsleelement är bara cirka 0,5 meter långa. Kanadas slutförvarssystem påminner om Sveriges, med förvaring i kopparkapslar 500 meter ner i berggrunden, men själva kapslarna skiljer sig åt. Kopparmaterialet är endast ett tunt lager kopparplätering runt ståltuber som innehåller bränslet. Kapslarna är mindre och lättare än de vi har i vi vårt svenska KBS-3-system. Kapslarna placeras i boxar fyllda med bentonit. Intressant att notera är att Kanada har fått regeringens godkännande för sin metod, men de har ännu inte valt plats för slutförvaret. Slutförvar finns inte heller för Kanadas låg- och medelaktiva avfall, utan det mellanlagras. Intressant är också att Kanada har tillstånd för att markbereda för två nya kärnkraftsreaktorer.</w:t>
      </w:r>
    </w:p>
    <w:p w14:paraId="42940321" w14:textId="77777777" w:rsidR="005658BC" w:rsidRDefault="005658BC" w:rsidP="005658BC">
      <w:pPr>
        <w:shd w:val="clear" w:color="auto" w:fill="FFFFFF"/>
        <w:spacing w:before="330" w:after="105"/>
        <w:rPr>
          <w:rFonts w:ascii="Arial" w:hAnsi="Arial" w:cs="Arial"/>
          <w:color w:val="333333"/>
          <w:sz w:val="21"/>
          <w:szCs w:val="21"/>
        </w:rPr>
      </w:pPr>
      <w:r w:rsidRPr="008F78ED">
        <w:rPr>
          <w:rFonts w:eastAsia="SimSun"/>
          <w:b/>
          <w:bCs/>
          <w:noProof/>
          <w:color w:val="000000"/>
          <w:sz w:val="28"/>
          <w:szCs w:val="28"/>
        </w:rPr>
        <w:t>Frukostseminarium 18 juni</w:t>
      </w:r>
      <w:r>
        <w:rPr>
          <w:rFonts w:eastAsia="SimSun"/>
          <w:b/>
          <w:bCs/>
          <w:noProof/>
          <w:color w:val="000000"/>
          <w:sz w:val="28"/>
          <w:szCs w:val="28"/>
        </w:rPr>
        <w:br/>
      </w:r>
      <w:r w:rsidRPr="008F78ED">
        <w:rPr>
          <w:b/>
          <w:bCs/>
        </w:rPr>
        <w:t>Psykologi och kärnkraft — Hur hänger det ihop? —Strålsäkerhetsmyndigheten</w:t>
      </w:r>
    </w:p>
    <w:p w14:paraId="4348DF4E" w14:textId="51DC5F2B" w:rsidR="00C20061" w:rsidRDefault="005658BC" w:rsidP="005658BC">
      <w:pPr>
        <w:shd w:val="clear" w:color="auto" w:fill="FFFFFF"/>
        <w:spacing w:after="225" w:line="315" w:lineRule="atLeast"/>
      </w:pPr>
      <w:r w:rsidRPr="008F78ED">
        <w:t xml:space="preserve">Vårens sista frukostföreläsning med WiN slog deltagarrekord igen. Vi var 94 personer som fick träffa Strålsäkerhetsmyndighetens, SSM, generaldirektör Nina Cromnier och få en större inblick i vad SSM sysslar med. Chefen för MTO-enheten, Anne Edland, fortsatte sedan att lära oss mer om vikten av </w:t>
      </w:r>
      <w:r w:rsidRPr="008F78ED">
        <w:lastRenderedPageBreak/>
        <w:t>MTO, samspelet mellan människa, teknik och organisation. Det är bara att acceptera faktumet att människor gör fel. Flera samverkande brister och att inte ha åtgärdat de brister som man faktiskt kände till ledde bland annat till kärnkraftsolyckan i Fukushima 2011.</w:t>
      </w:r>
    </w:p>
    <w:p w14:paraId="0E3BDBA7" w14:textId="77777777" w:rsidR="00C20061" w:rsidRDefault="00C20061">
      <w:r>
        <w:br w:type="page"/>
      </w:r>
    </w:p>
    <w:p w14:paraId="2B395771" w14:textId="5CAB7DA3" w:rsidR="005658BC" w:rsidRPr="00342347" w:rsidRDefault="00C20061" w:rsidP="005658BC">
      <w:pPr>
        <w:shd w:val="clear" w:color="auto" w:fill="FFFFFF"/>
        <w:spacing w:after="225" w:line="315" w:lineRule="atLeast"/>
        <w:rPr>
          <w:rStyle w:val="Stark"/>
          <w:rFonts w:eastAsiaTheme="minorEastAsia"/>
          <w:color w:val="5A5A5A" w:themeColor="text1" w:themeTint="A5"/>
          <w:spacing w:val="15"/>
          <w:sz w:val="28"/>
          <w:szCs w:val="28"/>
        </w:rPr>
      </w:pPr>
      <w:r w:rsidRPr="00342347">
        <w:rPr>
          <w:rStyle w:val="Stark"/>
          <w:rFonts w:eastAsiaTheme="minorEastAsia"/>
          <w:color w:val="5A5A5A" w:themeColor="text1" w:themeTint="A5"/>
          <w:spacing w:val="15"/>
          <w:sz w:val="28"/>
          <w:szCs w:val="28"/>
        </w:rPr>
        <w:lastRenderedPageBreak/>
        <w:t>Protokoll bilaga 3 – Verksamhetsplan</w:t>
      </w:r>
    </w:p>
    <w:p w14:paraId="1406CE0C" w14:textId="77777777" w:rsidR="00C20061" w:rsidRDefault="00C20061" w:rsidP="00C20061">
      <w:pPr>
        <w:pStyle w:val="Rubrik1"/>
        <w:numPr>
          <w:ilvl w:val="0"/>
          <w:numId w:val="0"/>
        </w:numPr>
      </w:pPr>
      <w:r>
        <w:t>Verksamhetsplan för verksamhetsår 2021-07-01 till 2022-06-30</w:t>
      </w:r>
    </w:p>
    <w:p w14:paraId="641B6019" w14:textId="77777777" w:rsidR="00C20061" w:rsidRDefault="00C20061" w:rsidP="00C20061">
      <w:r>
        <w:t>Syftet är enligt stadgarna:</w:t>
      </w:r>
    </w:p>
    <w:p w14:paraId="094292B3" w14:textId="77777777" w:rsidR="00C20061" w:rsidRDefault="00C20061" w:rsidP="00C20061">
      <w:pPr>
        <w:pStyle w:val="Liststycke"/>
        <w:numPr>
          <w:ilvl w:val="0"/>
          <w:numId w:val="2"/>
        </w:numPr>
      </w:pPr>
      <w:r>
        <w:t>WiN Sverige är en ideell, politiskt och religiöst oberoende, sammanslutning av personer, främst kvinnor som har yrkesmässig anknytning till kärnteknik och joniserande strålning.</w:t>
      </w:r>
    </w:p>
    <w:p w14:paraId="5A029AEB" w14:textId="77777777" w:rsidR="00C20061" w:rsidRDefault="00C20061" w:rsidP="00C20061">
      <w:pPr>
        <w:pStyle w:val="Liststycke"/>
        <w:numPr>
          <w:ilvl w:val="0"/>
          <w:numId w:val="2"/>
        </w:numPr>
      </w:pPr>
      <w:r>
        <w:t>WiN Sverige erbjuder ett nätverk för medlemmar som vill utvecklas och bredda sitt kunnande och bygga kontaktnät inom det kärntekniska fältet. WiN anordnar bl.a. möten för erfarenhetsutbyte och kompetensutveckling.</w:t>
      </w:r>
    </w:p>
    <w:p w14:paraId="30FE048F" w14:textId="77777777" w:rsidR="00C20061" w:rsidRDefault="00C20061" w:rsidP="00C20061">
      <w:pPr>
        <w:pStyle w:val="Liststycke"/>
        <w:numPr>
          <w:ilvl w:val="0"/>
          <w:numId w:val="2"/>
        </w:numPr>
      </w:pPr>
      <w:r>
        <w:t>WiN Sveriges verksamhet och kommunikation utgår ifrån ett mänskligt perspektiv och syftar till att ha en god balans mellan känsla och etik å ena sidan och ekonomiska, tekniska och vetenskapliga fakta å andra sidan. Medlemmar förväntas kommunicera områden som berör kärnteknik och joniserande strålning på ett faktabaserat sätt.</w:t>
      </w:r>
    </w:p>
    <w:p w14:paraId="1C01BDF7" w14:textId="77777777" w:rsidR="00C20061" w:rsidRDefault="00C20061" w:rsidP="00C20061">
      <w:pPr>
        <w:pStyle w:val="Liststycke"/>
        <w:numPr>
          <w:ilvl w:val="0"/>
          <w:numId w:val="2"/>
        </w:numPr>
      </w:pPr>
      <w:r>
        <w:t>WiN Sverige ska sprida saklig information inom områdena kärnteknik, verksamhet med joniserande strålning och radioaktivt avfall.</w:t>
      </w:r>
    </w:p>
    <w:p w14:paraId="09E1624F" w14:textId="77777777" w:rsidR="00C20061" w:rsidRDefault="00C20061" w:rsidP="00C20061">
      <w:pPr>
        <w:pStyle w:val="Liststycke"/>
        <w:numPr>
          <w:ilvl w:val="0"/>
          <w:numId w:val="2"/>
        </w:numPr>
      </w:pPr>
      <w:r>
        <w:t xml:space="preserve">WiN Sverige är en nationell sammanslutning som ingår i WiN Global, en internationell organisation. WiN Sverige har erfarenhetsutbyten med WiN i andra länder. </w:t>
      </w:r>
    </w:p>
    <w:p w14:paraId="26851F4E" w14:textId="77777777" w:rsidR="00C20061" w:rsidRDefault="00C20061" w:rsidP="00C20061">
      <w:pPr>
        <w:pStyle w:val="Liststycke"/>
        <w:numPr>
          <w:ilvl w:val="0"/>
          <w:numId w:val="2"/>
        </w:numPr>
      </w:pPr>
      <w:r>
        <w:t>WiN Sveriges medlemmar förväntas delge erfarenheter mellan medlemmar och nationella WiN-grupper.</w:t>
      </w:r>
    </w:p>
    <w:p w14:paraId="5C0ECC6D" w14:textId="77777777" w:rsidR="00C20061" w:rsidRDefault="00C20061" w:rsidP="00C20061">
      <w:pPr>
        <w:pStyle w:val="Rubrik2"/>
        <w:numPr>
          <w:ilvl w:val="0"/>
          <w:numId w:val="0"/>
        </w:numPr>
      </w:pPr>
      <w:r>
        <w:t>Gemensamma aktiviteter</w:t>
      </w:r>
    </w:p>
    <w:p w14:paraId="3EC54A50" w14:textId="77777777" w:rsidR="00C20061" w:rsidRPr="00B32B92" w:rsidRDefault="00C20061" w:rsidP="00C20061">
      <w:r>
        <w:t>Under verksamhetsåret är fokus på att få igång verksamheten efter pandemin.</w:t>
      </w:r>
    </w:p>
    <w:p w14:paraId="31C0BB4D" w14:textId="77777777" w:rsidR="00C20061" w:rsidRDefault="00C20061" w:rsidP="00C20061">
      <w:pPr>
        <w:pStyle w:val="Rubrik3"/>
        <w:numPr>
          <w:ilvl w:val="0"/>
          <w:numId w:val="0"/>
        </w:numPr>
      </w:pPr>
      <w:r>
        <w:t>Årsmöte Oktober 2021</w:t>
      </w:r>
    </w:p>
    <w:p w14:paraId="49DE4373" w14:textId="77777777" w:rsidR="00C20061" w:rsidRDefault="00C20061" w:rsidP="00C20061">
      <w:r>
        <w:t>Syftet är utöver styrning av föreningens verksamhet nätverkande, erfarenhetsutbyte och kompetensutveckling.</w:t>
      </w:r>
    </w:p>
    <w:p w14:paraId="6ECE81BE" w14:textId="77777777" w:rsidR="00C20061" w:rsidRDefault="00C20061" w:rsidP="00C20061">
      <w:pPr>
        <w:pStyle w:val="Rubrik3"/>
        <w:numPr>
          <w:ilvl w:val="0"/>
          <w:numId w:val="0"/>
        </w:numPr>
      </w:pPr>
      <w:r>
        <w:t>Frukostseminarier</w:t>
      </w:r>
    </w:p>
    <w:p w14:paraId="0354569B" w14:textId="77777777" w:rsidR="00C20061" w:rsidRPr="006F5C0A" w:rsidRDefault="00C20061" w:rsidP="00C20061">
      <w:r>
        <w:t xml:space="preserve">Syftet är att sprida saklig information, nätverka och delge erfarenheter mellan medlemmar. 8-10 tillfällen under året planeras. Följande är genomförda vid tidpunkt för stämman: </w:t>
      </w:r>
    </w:p>
    <w:p w14:paraId="558B2018" w14:textId="77777777" w:rsidR="00C20061" w:rsidRDefault="00C20061" w:rsidP="00342347">
      <w:pPr>
        <w:pStyle w:val="Liststycke"/>
        <w:numPr>
          <w:ilvl w:val="0"/>
          <w:numId w:val="5"/>
        </w:numPr>
      </w:pPr>
      <w:r>
        <w:t xml:space="preserve">27 aug Ragnsells  </w:t>
      </w:r>
    </w:p>
    <w:p w14:paraId="555B23DE" w14:textId="77777777" w:rsidR="00C20061" w:rsidRDefault="00C20061" w:rsidP="00342347">
      <w:pPr>
        <w:pStyle w:val="Liststycke"/>
        <w:numPr>
          <w:ilvl w:val="0"/>
          <w:numId w:val="5"/>
        </w:numPr>
      </w:pPr>
      <w:r>
        <w:t>17 sept EnergiForsk</w:t>
      </w:r>
    </w:p>
    <w:p w14:paraId="247BE2C0" w14:textId="77777777" w:rsidR="00C20061" w:rsidRDefault="00C20061" w:rsidP="00C20061">
      <w:pPr>
        <w:pStyle w:val="Rubrik2"/>
        <w:numPr>
          <w:ilvl w:val="0"/>
          <w:numId w:val="0"/>
        </w:numPr>
      </w:pPr>
      <w:r>
        <w:t>Lokala aktiviteter på siter</w:t>
      </w:r>
    </w:p>
    <w:p w14:paraId="3FB6B731" w14:textId="77777777" w:rsidR="00C20061" w:rsidRDefault="00C20061" w:rsidP="00C20061">
      <w:r>
        <w:t xml:space="preserve">Lokala aktiviteter är föreningens viktigaste delar. Syftet är att delge information mellan medlemmar och nätverka. </w:t>
      </w:r>
    </w:p>
    <w:p w14:paraId="5F9EABAA" w14:textId="3DEFFD81" w:rsidR="00C20061" w:rsidRDefault="00C20061" w:rsidP="00C20061">
      <w:r>
        <w:t xml:space="preserve">Fortsätta utveckla och stötta lokala aktiviteter. </w:t>
      </w:r>
      <w:r w:rsidR="00342347">
        <w:t>Delge vid behov information och träffar mellan siterna.</w:t>
      </w:r>
    </w:p>
    <w:p w14:paraId="652C82EE" w14:textId="3BBC5055" w:rsidR="00C20061" w:rsidRDefault="00C20061" w:rsidP="00C20061">
      <w:r>
        <w:t xml:space="preserve">Lokala siter finns och behålls. </w:t>
      </w:r>
    </w:p>
    <w:p w14:paraId="77A7CD0F" w14:textId="77777777" w:rsidR="00C20061" w:rsidRPr="00C731EE" w:rsidRDefault="00C20061" w:rsidP="00C20061">
      <w:r>
        <w:t xml:space="preserve">Återstarta lokal verksamhet på fler siter. </w:t>
      </w:r>
    </w:p>
    <w:p w14:paraId="7B72A82A" w14:textId="77777777" w:rsidR="00C20061" w:rsidRDefault="00C20061" w:rsidP="00C20061">
      <w:pPr>
        <w:pStyle w:val="Rubrik2"/>
        <w:numPr>
          <w:ilvl w:val="0"/>
          <w:numId w:val="0"/>
        </w:numPr>
      </w:pPr>
      <w:r>
        <w:lastRenderedPageBreak/>
        <w:t>Styrelsemöten</w:t>
      </w:r>
    </w:p>
    <w:p w14:paraId="78AA4CDD" w14:textId="77777777" w:rsidR="00C20061" w:rsidRPr="006F5C0A" w:rsidRDefault="00C20061" w:rsidP="00C20061">
      <w:r>
        <w:t xml:space="preserve">Styrelsemöten sker främst via video och minst ett möte i verkligheten när pandemin tillåter. </w:t>
      </w:r>
    </w:p>
    <w:p w14:paraId="3853B2FF" w14:textId="77777777" w:rsidR="00C20061" w:rsidRDefault="00C20061" w:rsidP="00C20061">
      <w:pPr>
        <w:pStyle w:val="Rubrik2"/>
        <w:numPr>
          <w:ilvl w:val="0"/>
          <w:numId w:val="0"/>
        </w:numPr>
      </w:pPr>
      <w:r>
        <w:t xml:space="preserve">Media </w:t>
      </w:r>
    </w:p>
    <w:p w14:paraId="7E06AC16" w14:textId="77777777" w:rsidR="00C20061" w:rsidRPr="006F5C0A" w:rsidRDefault="00C20061" w:rsidP="00C20061">
      <w:r>
        <w:t>Fortsätta vara engagerade i media, när möjlighet finns, genom att ge ut artiklar och liknande. Även Facebooksidan.</w:t>
      </w:r>
    </w:p>
    <w:p w14:paraId="6104C4D2" w14:textId="77777777" w:rsidR="00C20061" w:rsidRDefault="00C20061" w:rsidP="00C20061">
      <w:pPr>
        <w:pStyle w:val="Rubrik2"/>
        <w:numPr>
          <w:ilvl w:val="0"/>
          <w:numId w:val="0"/>
        </w:numPr>
      </w:pPr>
      <w:r>
        <w:t>Extern samverkan</w:t>
      </w:r>
    </w:p>
    <w:p w14:paraId="0EFF9DCF" w14:textId="77777777" w:rsidR="00C20061" w:rsidRDefault="00C20061" w:rsidP="00C20061">
      <w:pPr>
        <w:pStyle w:val="Rubrik3"/>
        <w:numPr>
          <w:ilvl w:val="0"/>
          <w:numId w:val="0"/>
        </w:numPr>
      </w:pPr>
      <w:r>
        <w:t>WiN global</w:t>
      </w:r>
    </w:p>
    <w:p w14:paraId="7F55C8CA" w14:textId="77777777" w:rsidR="00C20061" w:rsidRDefault="00C20061" w:rsidP="00C20061">
      <w:r>
        <w:t xml:space="preserve">Fortsatt representation i WiN Global. </w:t>
      </w:r>
      <w:r w:rsidRPr="00D079FF">
        <w:t xml:space="preserve">Arbeta för att </w:t>
      </w:r>
    </w:p>
    <w:p w14:paraId="1904EF3C" w14:textId="77777777" w:rsidR="00C20061" w:rsidRDefault="00C20061" w:rsidP="00342347">
      <w:pPr>
        <w:pStyle w:val="Liststycke"/>
        <w:numPr>
          <w:ilvl w:val="0"/>
          <w:numId w:val="6"/>
        </w:numPr>
      </w:pPr>
      <w:r>
        <w:t xml:space="preserve">medlemmar i WiN Sverige ska vara medlemmar i WiN Global </w:t>
      </w:r>
    </w:p>
    <w:p w14:paraId="6D5AA264" w14:textId="77777777" w:rsidR="00C20061" w:rsidRPr="00D079FF" w:rsidRDefault="00C20061" w:rsidP="00342347">
      <w:pPr>
        <w:pStyle w:val="Liststycke"/>
        <w:numPr>
          <w:ilvl w:val="0"/>
          <w:numId w:val="6"/>
        </w:numPr>
      </w:pPr>
      <w:r>
        <w:t xml:space="preserve">medlemmar i WiN Sverige deltar i </w:t>
      </w:r>
      <w:r w:rsidRPr="00D079FF">
        <w:t>Wi</w:t>
      </w:r>
      <w:r>
        <w:t>N</w:t>
      </w:r>
      <w:r w:rsidRPr="00D079FF">
        <w:t xml:space="preserve"> Global conference</w:t>
      </w:r>
      <w:r>
        <w:t>.</w:t>
      </w:r>
    </w:p>
    <w:p w14:paraId="4914CF1D" w14:textId="77777777" w:rsidR="00C20061" w:rsidRDefault="00C20061" w:rsidP="00C20061">
      <w:pPr>
        <w:pStyle w:val="Rubrik3"/>
        <w:numPr>
          <w:ilvl w:val="0"/>
          <w:numId w:val="0"/>
        </w:numPr>
      </w:pPr>
      <w:r>
        <w:t>Samverkan med andra WiN-föreningar i Europa</w:t>
      </w:r>
    </w:p>
    <w:p w14:paraId="3E5A5DE2" w14:textId="77777777" w:rsidR="00C20061" w:rsidRPr="00D079FF" w:rsidRDefault="00C20061" w:rsidP="00C20061">
      <w:r>
        <w:t>Ta fram en plan för utveckling av föreningens samverkan med europeiska WiN-föreningar: med vilka, hur ofta och på vilket sätt (digitala möten respektive i verkligheten).</w:t>
      </w:r>
    </w:p>
    <w:p w14:paraId="2BD0727B" w14:textId="77777777" w:rsidR="00C20061" w:rsidRDefault="00C20061" w:rsidP="00C20061">
      <w:pPr>
        <w:pStyle w:val="Rubrik3"/>
        <w:numPr>
          <w:ilvl w:val="0"/>
          <w:numId w:val="0"/>
        </w:numPr>
      </w:pPr>
      <w:r>
        <w:t>Andra föreningar</w:t>
      </w:r>
    </w:p>
    <w:p w14:paraId="76C4A82E" w14:textId="77777777" w:rsidR="00C20061" w:rsidRDefault="00C20061" w:rsidP="00C20061">
      <w:r>
        <w:t xml:space="preserve">Fortsatt samverkan med SKS och YG. </w:t>
      </w:r>
    </w:p>
    <w:p w14:paraId="7174E232" w14:textId="77777777" w:rsidR="00C20061" w:rsidRDefault="00C20061" w:rsidP="00C20061">
      <w:pPr>
        <w:pStyle w:val="Rubrik3"/>
        <w:numPr>
          <w:ilvl w:val="0"/>
          <w:numId w:val="0"/>
        </w:numPr>
      </w:pPr>
      <w:r>
        <w:t xml:space="preserve">Företag </w:t>
      </w:r>
    </w:p>
    <w:p w14:paraId="2C16912D" w14:textId="77777777" w:rsidR="00C20061" w:rsidRPr="00C731EE" w:rsidRDefault="00C20061" w:rsidP="00C20061">
      <w:r>
        <w:t xml:space="preserve">Aktivt delta i ev styrgrupp för Kompetenscentrum för kärnkraftsteknik (Uppsala universitet) </w:t>
      </w:r>
    </w:p>
    <w:p w14:paraId="78CC2C4F" w14:textId="1512C920" w:rsidR="00C20061" w:rsidRPr="001F22AF" w:rsidRDefault="00C20061" w:rsidP="00C20061">
      <w:pPr>
        <w:pStyle w:val="Rubrik1"/>
        <w:numPr>
          <w:ilvl w:val="0"/>
          <w:numId w:val="0"/>
        </w:numPr>
        <w:rPr>
          <w:color w:val="FF0000"/>
        </w:rPr>
      </w:pPr>
      <w:r w:rsidRPr="00C20061">
        <w:rPr>
          <w:color w:val="auto"/>
        </w:rPr>
        <w:t>Ekonomi</w:t>
      </w:r>
    </w:p>
    <w:p w14:paraId="4BCCBF0C" w14:textId="77777777" w:rsidR="00C20061" w:rsidRPr="00C610E9" w:rsidRDefault="00C20061" w:rsidP="00C20061">
      <w:r>
        <w:t>Föreningen söker sponsring för vissa aktiviteter såsom årsmötet.</w:t>
      </w:r>
    </w:p>
    <w:p w14:paraId="57091F68" w14:textId="77777777" w:rsidR="00C20061" w:rsidRPr="00B603E2" w:rsidRDefault="00C20061" w:rsidP="005658BC">
      <w:pPr>
        <w:shd w:val="clear" w:color="auto" w:fill="FFFFFF"/>
        <w:spacing w:after="225" w:line="315" w:lineRule="atLeast"/>
        <w:rPr>
          <w:rFonts w:ascii="Calibri" w:eastAsia="Calibri" w:hAnsi="Calibri"/>
        </w:rPr>
      </w:pPr>
    </w:p>
    <w:p w14:paraId="68AA7CA2" w14:textId="77777777" w:rsidR="00935B2F" w:rsidRPr="00935B2F" w:rsidRDefault="00935B2F" w:rsidP="00935B2F"/>
    <w:p w14:paraId="2D128AB5" w14:textId="07CF9924" w:rsidR="00C13ED0" w:rsidRDefault="00C13ED0" w:rsidP="00C13ED0">
      <w:pPr>
        <w:pStyle w:val="Default"/>
        <w:rPr>
          <w:color w:val="auto"/>
        </w:rPr>
      </w:pPr>
    </w:p>
    <w:sectPr w:rsidR="00C13ED0">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AB98" w14:textId="77777777" w:rsidR="005658BC" w:rsidRDefault="005658BC" w:rsidP="00BC1542">
      <w:pPr>
        <w:spacing w:after="0" w:line="240" w:lineRule="auto"/>
      </w:pPr>
      <w:r>
        <w:separator/>
      </w:r>
    </w:p>
  </w:endnote>
  <w:endnote w:type="continuationSeparator" w:id="0">
    <w:p w14:paraId="69CDDB69" w14:textId="77777777" w:rsidR="005658BC" w:rsidRDefault="005658BC" w:rsidP="00BC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3CED" w14:textId="77777777" w:rsidR="00342347" w:rsidRDefault="003423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62B" w14:textId="77777777" w:rsidR="005658BC" w:rsidRPr="00E352E4" w:rsidRDefault="005658BC" w:rsidP="009E1044">
    <w:pPr>
      <w:pStyle w:val="Sidfot"/>
      <w:jc w:val="center"/>
      <w:rPr>
        <w:rFonts w:ascii="Arial" w:hAnsi="Arial"/>
        <w:color w:val="0099CC"/>
        <w:sz w:val="16"/>
      </w:rPr>
    </w:pPr>
    <w:r w:rsidRPr="00E352E4">
      <w:rPr>
        <w:rFonts w:ascii="Arial" w:hAnsi="Arial"/>
        <w:b/>
        <w:color w:val="0099CC"/>
        <w:sz w:val="20"/>
      </w:rPr>
      <w:t>www.winsverige.se</w:t>
    </w:r>
  </w:p>
  <w:p w14:paraId="7F83C048" w14:textId="77777777" w:rsidR="005658BC" w:rsidRDefault="005658B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C3DE3" w14:textId="77777777" w:rsidR="00342347" w:rsidRDefault="003423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75150" w14:textId="77777777" w:rsidR="005658BC" w:rsidRDefault="005658BC" w:rsidP="00BC1542">
      <w:pPr>
        <w:spacing w:after="0" w:line="240" w:lineRule="auto"/>
      </w:pPr>
      <w:r>
        <w:separator/>
      </w:r>
    </w:p>
  </w:footnote>
  <w:footnote w:type="continuationSeparator" w:id="0">
    <w:p w14:paraId="4C671987" w14:textId="77777777" w:rsidR="005658BC" w:rsidRDefault="005658BC" w:rsidP="00BC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75B5" w14:textId="77777777" w:rsidR="00342347" w:rsidRDefault="003423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507B" w14:textId="0DD8C25A" w:rsidR="005658BC" w:rsidRDefault="005658BC" w:rsidP="00BC1542">
    <w:pPr>
      <w:pStyle w:val="Sidhuvud"/>
      <w:tabs>
        <w:tab w:val="clear" w:pos="4536"/>
      </w:tabs>
      <w:ind w:right="873"/>
      <w:jc w:val="right"/>
      <w:rPr>
        <w:b/>
        <w:color w:val="0099CC"/>
        <w:lang w:val="nb-NO"/>
      </w:rPr>
    </w:pPr>
    <w:r>
      <w:rPr>
        <w:b/>
        <w:noProof/>
        <w:color w:val="0099CC"/>
        <w:lang w:val="nb-NO"/>
      </w:rPr>
      <w:drawing>
        <wp:anchor distT="0" distB="0" distL="114300" distR="114300" simplePos="0" relativeHeight="251658240" behindDoc="0" locked="0" layoutInCell="1" allowOverlap="1" wp14:anchorId="33B6D51B" wp14:editId="081A3EC9">
          <wp:simplePos x="0" y="0"/>
          <wp:positionH relativeFrom="column">
            <wp:posOffset>1270</wp:posOffset>
          </wp:positionH>
          <wp:positionV relativeFrom="paragraph">
            <wp:posOffset>-212931</wp:posOffset>
          </wp:positionV>
          <wp:extent cx="2199005" cy="925195"/>
          <wp:effectExtent l="0" t="0" r="0" b="825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925195"/>
                  </a:xfrm>
                  <a:prstGeom prst="rect">
                    <a:avLst/>
                  </a:prstGeom>
                  <a:noFill/>
                </pic:spPr>
              </pic:pic>
            </a:graphicData>
          </a:graphic>
        </wp:anchor>
      </w:drawing>
    </w:r>
    <w:r>
      <w:rPr>
        <w:b/>
        <w:color w:val="0099CC"/>
        <w:lang w:val="nb-NO"/>
      </w:rPr>
      <w:t xml:space="preserve">Protokoll – Årmöte 2021       </w:t>
    </w:r>
  </w:p>
  <w:p w14:paraId="21FC8735" w14:textId="6D13AFD0" w:rsidR="005658BC" w:rsidRDefault="005658BC" w:rsidP="00BC1542">
    <w:pPr>
      <w:pStyle w:val="Sidhuvud"/>
      <w:tabs>
        <w:tab w:val="clear" w:pos="4536"/>
      </w:tabs>
      <w:ind w:right="873"/>
      <w:jc w:val="right"/>
      <w:rPr>
        <w:b/>
        <w:color w:val="0099CC"/>
        <w:lang w:val="nb-NO"/>
      </w:rPr>
    </w:pPr>
    <w:r>
      <w:rPr>
        <w:b/>
        <w:color w:val="0099CC"/>
        <w:lang w:val="nb-NO"/>
      </w:rPr>
      <w:t>Datum 26 oktober 2021</w:t>
    </w:r>
  </w:p>
  <w:p w14:paraId="6FDBADEE" w14:textId="77777777" w:rsidR="005658BC" w:rsidRPr="00BC1542" w:rsidRDefault="005658BC">
    <w:pPr>
      <w:pStyle w:val="Sidhuvud"/>
      <w:rPr>
        <w:lang w:val="nb-NO"/>
      </w:rPr>
    </w:pPr>
  </w:p>
  <w:p w14:paraId="59AC6DB5" w14:textId="77777777" w:rsidR="005658BC" w:rsidRDefault="005658BC">
    <w:pPr>
      <w:pStyle w:val="Sidhuvud"/>
    </w:pPr>
  </w:p>
  <w:p w14:paraId="46F9A879" w14:textId="77777777" w:rsidR="005658BC" w:rsidRDefault="005658BC">
    <w:pPr>
      <w:pStyle w:val="Sidhuvud"/>
    </w:pPr>
  </w:p>
  <w:p w14:paraId="72C0FD20" w14:textId="77777777" w:rsidR="005658BC" w:rsidRDefault="005658B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66048" w14:textId="77777777" w:rsidR="00342347" w:rsidRDefault="003423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5436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2A7925BC"/>
    <w:multiLevelType w:val="hybridMultilevel"/>
    <w:tmpl w:val="A9C46880"/>
    <w:lvl w:ilvl="0" w:tplc="041D001B">
      <w:start w:val="1"/>
      <w:numFmt w:val="lowerRoman"/>
      <w:lvlText w:val="%1."/>
      <w:lvlJc w:val="righ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2" w15:restartNumberingAfterBreak="0">
    <w:nsid w:val="3729665C"/>
    <w:multiLevelType w:val="hybridMultilevel"/>
    <w:tmpl w:val="258E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2234E1"/>
    <w:multiLevelType w:val="hybridMultilevel"/>
    <w:tmpl w:val="CE1211DE"/>
    <w:lvl w:ilvl="0" w:tplc="BA803230">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61BC3DF4"/>
    <w:multiLevelType w:val="multilevel"/>
    <w:tmpl w:val="46A69E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1C644C5"/>
    <w:multiLevelType w:val="hybridMultilevel"/>
    <w:tmpl w:val="E0AEF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B2257A"/>
    <w:multiLevelType w:val="hybridMultilevel"/>
    <w:tmpl w:val="D70A18F0"/>
    <w:lvl w:ilvl="0" w:tplc="AC76987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42"/>
    <w:rsid w:val="00027606"/>
    <w:rsid w:val="0006386B"/>
    <w:rsid w:val="00097ACB"/>
    <w:rsid w:val="000B70EC"/>
    <w:rsid w:val="000E1364"/>
    <w:rsid w:val="00124750"/>
    <w:rsid w:val="001408EF"/>
    <w:rsid w:val="001625B7"/>
    <w:rsid w:val="001722EF"/>
    <w:rsid w:val="00173C46"/>
    <w:rsid w:val="001D15E4"/>
    <w:rsid w:val="001E4595"/>
    <w:rsid w:val="002A0F69"/>
    <w:rsid w:val="002C6F7B"/>
    <w:rsid w:val="003215D9"/>
    <w:rsid w:val="00342347"/>
    <w:rsid w:val="003470BF"/>
    <w:rsid w:val="00355AEF"/>
    <w:rsid w:val="00362A5C"/>
    <w:rsid w:val="00463739"/>
    <w:rsid w:val="004F311D"/>
    <w:rsid w:val="00501767"/>
    <w:rsid w:val="00512080"/>
    <w:rsid w:val="00516827"/>
    <w:rsid w:val="0052363F"/>
    <w:rsid w:val="0054505E"/>
    <w:rsid w:val="005658BC"/>
    <w:rsid w:val="0056654B"/>
    <w:rsid w:val="00571E26"/>
    <w:rsid w:val="00584341"/>
    <w:rsid w:val="005B19C0"/>
    <w:rsid w:val="005C0433"/>
    <w:rsid w:val="005E74C8"/>
    <w:rsid w:val="006B10BE"/>
    <w:rsid w:val="006E42EA"/>
    <w:rsid w:val="006F0DC0"/>
    <w:rsid w:val="007D382C"/>
    <w:rsid w:val="007E2463"/>
    <w:rsid w:val="007F6AF3"/>
    <w:rsid w:val="00822FE1"/>
    <w:rsid w:val="00830273"/>
    <w:rsid w:val="008C72B0"/>
    <w:rsid w:val="008F51BD"/>
    <w:rsid w:val="00925530"/>
    <w:rsid w:val="00935B2F"/>
    <w:rsid w:val="0093684A"/>
    <w:rsid w:val="00945EA6"/>
    <w:rsid w:val="00975265"/>
    <w:rsid w:val="009E1044"/>
    <w:rsid w:val="00A70375"/>
    <w:rsid w:val="00A828BC"/>
    <w:rsid w:val="00A921DE"/>
    <w:rsid w:val="00AA1E7E"/>
    <w:rsid w:val="00B25820"/>
    <w:rsid w:val="00B363CE"/>
    <w:rsid w:val="00B56B98"/>
    <w:rsid w:val="00B60E17"/>
    <w:rsid w:val="00B67462"/>
    <w:rsid w:val="00BC1542"/>
    <w:rsid w:val="00BD42C1"/>
    <w:rsid w:val="00BE448D"/>
    <w:rsid w:val="00C13ED0"/>
    <w:rsid w:val="00C20061"/>
    <w:rsid w:val="00C46721"/>
    <w:rsid w:val="00C54DED"/>
    <w:rsid w:val="00C64BE8"/>
    <w:rsid w:val="00C87C30"/>
    <w:rsid w:val="00CA0200"/>
    <w:rsid w:val="00CD019F"/>
    <w:rsid w:val="00CE7D4D"/>
    <w:rsid w:val="00CF500E"/>
    <w:rsid w:val="00D02D74"/>
    <w:rsid w:val="00D055DC"/>
    <w:rsid w:val="00DB08CE"/>
    <w:rsid w:val="00DD53F8"/>
    <w:rsid w:val="00E033BE"/>
    <w:rsid w:val="00E352E4"/>
    <w:rsid w:val="00E91653"/>
    <w:rsid w:val="00EB42B8"/>
    <w:rsid w:val="00ED0439"/>
    <w:rsid w:val="00ED4CC6"/>
    <w:rsid w:val="00F3004F"/>
    <w:rsid w:val="00FC7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972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01767"/>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3470BF"/>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3470BF"/>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unhideWhenUsed/>
    <w:qFormat/>
    <w:rsid w:val="003470BF"/>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qFormat/>
    <w:rsid w:val="003470B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qFormat/>
    <w:rsid w:val="003470B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qFormat/>
    <w:rsid w:val="003470B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qFormat/>
    <w:rsid w:val="003470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qFormat/>
    <w:rsid w:val="003470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1767"/>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3470B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3470BF"/>
    <w:rPr>
      <w:rFonts w:asciiTheme="majorHAnsi" w:eastAsiaTheme="majorEastAsia" w:hAnsiTheme="majorHAnsi" w:cstheme="majorBidi"/>
      <w:color w:val="243F60" w:themeColor="accent1" w:themeShade="7F"/>
      <w:sz w:val="24"/>
      <w:szCs w:val="24"/>
    </w:rPr>
  </w:style>
  <w:style w:type="character" w:customStyle="1" w:styleId="Rubrik4Char">
    <w:name w:val="Rubrik 4 Char"/>
    <w:basedOn w:val="Standardstycketeckensnitt"/>
    <w:link w:val="Rubrik4"/>
    <w:uiPriority w:val="9"/>
    <w:rsid w:val="003470BF"/>
    <w:rPr>
      <w:rFonts w:asciiTheme="majorHAnsi" w:eastAsiaTheme="majorEastAsia" w:hAnsiTheme="majorHAnsi" w:cstheme="majorBidi"/>
      <w:i/>
      <w:iCs/>
      <w:color w:val="365F91" w:themeColor="accent1" w:themeShade="BF"/>
    </w:rPr>
  </w:style>
  <w:style w:type="character" w:customStyle="1" w:styleId="Rubrik5Char">
    <w:name w:val="Rubrik 5 Char"/>
    <w:basedOn w:val="Standardstycketeckensnitt"/>
    <w:link w:val="Rubrik5"/>
    <w:uiPriority w:val="9"/>
    <w:rsid w:val="003470BF"/>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rsid w:val="003470BF"/>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uiPriority w:val="9"/>
    <w:rsid w:val="003470BF"/>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rsid w:val="003470B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rsid w:val="003470BF"/>
    <w:rPr>
      <w:rFonts w:asciiTheme="majorHAnsi" w:eastAsiaTheme="majorEastAsia" w:hAnsiTheme="majorHAnsi" w:cstheme="majorBidi"/>
      <w:i/>
      <w:iCs/>
      <w:color w:val="272727" w:themeColor="text1" w:themeTint="D8"/>
      <w:sz w:val="21"/>
      <w:szCs w:val="21"/>
    </w:rPr>
  </w:style>
  <w:style w:type="paragraph" w:styleId="Sidhuvud">
    <w:name w:val="header"/>
    <w:aliases w:val="[Sidhuvud]"/>
    <w:basedOn w:val="Normal"/>
    <w:link w:val="SidhuvudChar"/>
    <w:uiPriority w:val="99"/>
    <w:unhideWhenUsed/>
    <w:rsid w:val="00BC1542"/>
    <w:pPr>
      <w:tabs>
        <w:tab w:val="center" w:pos="4536"/>
        <w:tab w:val="right" w:pos="9072"/>
      </w:tabs>
      <w:spacing w:after="0" w:line="240" w:lineRule="auto"/>
    </w:pPr>
  </w:style>
  <w:style w:type="character" w:customStyle="1" w:styleId="SidhuvudChar">
    <w:name w:val="Sidhuvud Char"/>
    <w:aliases w:val="[Sidhuvud] Char"/>
    <w:basedOn w:val="Standardstycketeckensnitt"/>
    <w:link w:val="Sidhuvud"/>
    <w:uiPriority w:val="99"/>
    <w:rsid w:val="00BC1542"/>
  </w:style>
  <w:style w:type="paragraph" w:styleId="Sidfot">
    <w:name w:val="footer"/>
    <w:basedOn w:val="Normal"/>
    <w:link w:val="SidfotChar"/>
    <w:uiPriority w:val="99"/>
    <w:unhideWhenUsed/>
    <w:rsid w:val="00BC15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542"/>
  </w:style>
  <w:style w:type="paragraph" w:styleId="Liststycke">
    <w:name w:val="List Paragraph"/>
    <w:basedOn w:val="Normal"/>
    <w:uiPriority w:val="34"/>
    <w:qFormat/>
    <w:rsid w:val="00BC1542"/>
    <w:pPr>
      <w:ind w:left="720"/>
      <w:contextualSpacing/>
    </w:pPr>
  </w:style>
  <w:style w:type="character" w:styleId="Hyperlnk">
    <w:name w:val="Hyperlink"/>
    <w:rsid w:val="00501767"/>
    <w:rPr>
      <w:color w:val="0000FF"/>
      <w:u w:val="single"/>
    </w:rPr>
  </w:style>
  <w:style w:type="character" w:styleId="Olstomnmnande">
    <w:name w:val="Unresolved Mention"/>
    <w:basedOn w:val="Standardstycketeckensnitt"/>
    <w:uiPriority w:val="99"/>
    <w:semiHidden/>
    <w:unhideWhenUsed/>
    <w:rsid w:val="002C6F7B"/>
    <w:rPr>
      <w:color w:val="808080"/>
      <w:shd w:val="clear" w:color="auto" w:fill="E6E6E6"/>
    </w:rPr>
  </w:style>
  <w:style w:type="paragraph" w:styleId="Rubrik">
    <w:name w:val="Title"/>
    <w:basedOn w:val="Normal"/>
    <w:next w:val="Normal"/>
    <w:link w:val="RubrikChar"/>
    <w:uiPriority w:val="10"/>
    <w:qFormat/>
    <w:rsid w:val="008F51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F51B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F51B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8F51BD"/>
    <w:rPr>
      <w:rFonts w:eastAsiaTheme="minorEastAsia"/>
      <w:color w:val="5A5A5A" w:themeColor="text1" w:themeTint="A5"/>
      <w:spacing w:val="15"/>
    </w:rPr>
  </w:style>
  <w:style w:type="character" w:styleId="Starkbetoning">
    <w:name w:val="Intense Emphasis"/>
    <w:basedOn w:val="Standardstycketeckensnitt"/>
    <w:uiPriority w:val="21"/>
    <w:qFormat/>
    <w:rsid w:val="001D15E4"/>
    <w:rPr>
      <w:i/>
      <w:iCs/>
      <w:color w:val="4F81BD" w:themeColor="accent1"/>
    </w:rPr>
  </w:style>
  <w:style w:type="character" w:styleId="Starkreferens">
    <w:name w:val="Intense Reference"/>
    <w:basedOn w:val="Standardstycketeckensnitt"/>
    <w:uiPriority w:val="32"/>
    <w:qFormat/>
    <w:rsid w:val="001D15E4"/>
    <w:rPr>
      <w:b/>
      <w:bCs/>
      <w:smallCaps/>
      <w:color w:val="4F81BD" w:themeColor="accent1"/>
      <w:spacing w:val="5"/>
    </w:rPr>
  </w:style>
  <w:style w:type="paragraph" w:customStyle="1" w:styleId="Default">
    <w:name w:val="Default"/>
    <w:rsid w:val="00C13ED0"/>
    <w:pPr>
      <w:autoSpaceDE w:val="0"/>
      <w:autoSpaceDN w:val="0"/>
      <w:adjustRightInd w:val="0"/>
      <w:spacing w:after="0" w:line="240" w:lineRule="auto"/>
    </w:pPr>
    <w:rPr>
      <w:rFonts w:ascii="Times New Roman" w:eastAsia="SimSun" w:hAnsi="Times New Roman" w:cs="Times New Roman"/>
      <w:noProof/>
      <w:color w:val="000000"/>
      <w:sz w:val="24"/>
      <w:szCs w:val="24"/>
      <w:lang w:eastAsia="sv-SE"/>
    </w:rPr>
  </w:style>
  <w:style w:type="paragraph" w:customStyle="1" w:styleId="brodtext">
    <w:name w:val="brodtext"/>
    <w:basedOn w:val="Normal"/>
    <w:rsid w:val="00C13ED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Frgadlista-dekorfrg11">
    <w:name w:val="Färgad lista - dekorfärg 11"/>
    <w:basedOn w:val="Normal"/>
    <w:uiPriority w:val="34"/>
    <w:qFormat/>
    <w:rsid w:val="00C13ED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13ED0"/>
  </w:style>
  <w:style w:type="character" w:styleId="Betoning">
    <w:name w:val="Emphasis"/>
    <w:basedOn w:val="Standardstycketeckensnitt"/>
    <w:uiPriority w:val="20"/>
    <w:qFormat/>
    <w:rsid w:val="00C13ED0"/>
    <w:rPr>
      <w:i/>
      <w:iCs/>
    </w:rPr>
  </w:style>
  <w:style w:type="character" w:styleId="Stark">
    <w:name w:val="Strong"/>
    <w:basedOn w:val="Standardstycketeckensnitt"/>
    <w:qFormat/>
    <w:rsid w:val="007E2463"/>
    <w:rPr>
      <w:b/>
      <w:bCs/>
    </w:rPr>
  </w:style>
  <w:style w:type="character" w:customStyle="1" w:styleId="BallongtextChar">
    <w:name w:val="Ballongtext Char"/>
    <w:basedOn w:val="Standardstycketeckensnitt"/>
    <w:link w:val="Ballongtext"/>
    <w:semiHidden/>
    <w:rsid w:val="000E1364"/>
    <w:rPr>
      <w:rFonts w:ascii="Tahoma" w:eastAsia="Times New Roman" w:hAnsi="Tahoma" w:cs="Tahoma"/>
      <w:sz w:val="16"/>
      <w:szCs w:val="16"/>
      <w:lang w:eastAsia="sv-SE"/>
    </w:rPr>
  </w:style>
  <w:style w:type="paragraph" w:styleId="Ballongtext">
    <w:name w:val="Balloon Text"/>
    <w:basedOn w:val="Normal"/>
    <w:link w:val="BallongtextChar"/>
    <w:semiHidden/>
    <w:unhideWhenUsed/>
    <w:rsid w:val="000E1364"/>
    <w:pPr>
      <w:spacing w:after="0" w:line="240" w:lineRule="auto"/>
    </w:pPr>
    <w:rPr>
      <w:rFonts w:ascii="Tahoma" w:eastAsia="Times New Roman" w:hAnsi="Tahoma" w:cs="Tahoma"/>
      <w:sz w:val="16"/>
      <w:szCs w:val="16"/>
      <w:lang w:eastAsia="sv-SE"/>
    </w:rPr>
  </w:style>
  <w:style w:type="paragraph" w:customStyle="1" w:styleId="Mellanmrktrutnt1-dekorfrg21">
    <w:name w:val="Mellanmörkt rutnät 1 - dekorfärg 21"/>
    <w:basedOn w:val="Normal"/>
    <w:uiPriority w:val="99"/>
    <w:qFormat/>
    <w:rsid w:val="000E1364"/>
    <w:pPr>
      <w:spacing w:after="0" w:line="240" w:lineRule="auto"/>
      <w:ind w:left="720"/>
      <w:contextualSpacing/>
    </w:pPr>
    <w:rPr>
      <w:rFonts w:ascii="Cambria" w:eastAsia="MS Mincho" w:hAnsi="Cambria" w:cs="Times New Roman"/>
      <w:sz w:val="24"/>
      <w:szCs w:val="24"/>
      <w:lang w:eastAsia="sv-SE"/>
    </w:rPr>
  </w:style>
  <w:style w:type="paragraph" w:styleId="Innehll1">
    <w:name w:val="toc 1"/>
    <w:basedOn w:val="Normal"/>
    <w:next w:val="Normal"/>
    <w:autoRedefine/>
    <w:uiPriority w:val="39"/>
    <w:unhideWhenUsed/>
    <w:rsid w:val="000E1364"/>
    <w:pPr>
      <w:spacing w:after="0" w:line="240" w:lineRule="auto"/>
    </w:pPr>
    <w:rPr>
      <w:rFonts w:ascii="Times New Roman" w:eastAsia="Times New Roman" w:hAnsi="Times New Roman" w:cs="Times New Roman"/>
      <w:sz w:val="24"/>
      <w:szCs w:val="24"/>
      <w:lang w:eastAsia="sv-SE"/>
    </w:rPr>
  </w:style>
  <w:style w:type="paragraph" w:styleId="Innehll2">
    <w:name w:val="toc 2"/>
    <w:basedOn w:val="Normal"/>
    <w:next w:val="Normal"/>
    <w:autoRedefine/>
    <w:uiPriority w:val="39"/>
    <w:unhideWhenUsed/>
    <w:rsid w:val="000E1364"/>
    <w:pPr>
      <w:spacing w:after="0" w:line="240" w:lineRule="auto"/>
      <w:ind w:left="240"/>
    </w:pPr>
    <w:rPr>
      <w:rFonts w:ascii="Times New Roman" w:eastAsia="Times New Roman" w:hAnsi="Times New Roman" w:cs="Times New Roman"/>
      <w:sz w:val="24"/>
      <w:szCs w:val="24"/>
      <w:lang w:eastAsia="sv-SE"/>
    </w:rPr>
  </w:style>
  <w:style w:type="paragraph" w:styleId="Innehll3">
    <w:name w:val="toc 3"/>
    <w:basedOn w:val="Normal"/>
    <w:next w:val="Normal"/>
    <w:autoRedefine/>
    <w:uiPriority w:val="39"/>
    <w:unhideWhenUsed/>
    <w:rsid w:val="000E1364"/>
    <w:pPr>
      <w:spacing w:after="0" w:line="240" w:lineRule="auto"/>
      <w:ind w:left="480"/>
    </w:pPr>
    <w:rPr>
      <w:rFonts w:ascii="Times New Roman" w:eastAsia="Times New Roman" w:hAnsi="Times New Roman" w:cs="Times New Roman"/>
      <w:sz w:val="24"/>
      <w:szCs w:val="24"/>
      <w:lang w:eastAsia="sv-SE"/>
    </w:rPr>
  </w:style>
  <w:style w:type="paragraph" w:styleId="Innehll4">
    <w:name w:val="toc 4"/>
    <w:basedOn w:val="Normal"/>
    <w:next w:val="Normal"/>
    <w:autoRedefine/>
    <w:uiPriority w:val="39"/>
    <w:unhideWhenUsed/>
    <w:rsid w:val="000E1364"/>
    <w:pPr>
      <w:spacing w:after="0" w:line="240" w:lineRule="auto"/>
      <w:ind w:left="720"/>
    </w:pPr>
    <w:rPr>
      <w:rFonts w:ascii="Times New Roman" w:eastAsia="Times New Roman" w:hAnsi="Times New Roman" w:cs="Times New Roman"/>
      <w:sz w:val="24"/>
      <w:szCs w:val="24"/>
      <w:lang w:eastAsia="sv-SE"/>
    </w:rPr>
  </w:style>
  <w:style w:type="paragraph" w:styleId="Innehll5">
    <w:name w:val="toc 5"/>
    <w:basedOn w:val="Normal"/>
    <w:next w:val="Normal"/>
    <w:autoRedefine/>
    <w:uiPriority w:val="39"/>
    <w:unhideWhenUsed/>
    <w:rsid w:val="000E1364"/>
    <w:pPr>
      <w:spacing w:after="0" w:line="240" w:lineRule="auto"/>
      <w:ind w:left="960"/>
    </w:pPr>
    <w:rPr>
      <w:rFonts w:ascii="Times New Roman" w:eastAsia="Times New Roman" w:hAnsi="Times New Roman" w:cs="Times New Roman"/>
      <w:sz w:val="24"/>
      <w:szCs w:val="24"/>
      <w:lang w:eastAsia="sv-SE"/>
    </w:rPr>
  </w:style>
  <w:style w:type="paragraph" w:styleId="Innehll6">
    <w:name w:val="toc 6"/>
    <w:basedOn w:val="Normal"/>
    <w:next w:val="Normal"/>
    <w:autoRedefine/>
    <w:uiPriority w:val="39"/>
    <w:unhideWhenUsed/>
    <w:rsid w:val="000E1364"/>
    <w:pPr>
      <w:spacing w:after="0" w:line="240" w:lineRule="auto"/>
      <w:ind w:left="1200"/>
    </w:pPr>
    <w:rPr>
      <w:rFonts w:ascii="Times New Roman" w:eastAsia="Times New Roman" w:hAnsi="Times New Roman" w:cs="Times New Roman"/>
      <w:sz w:val="24"/>
      <w:szCs w:val="24"/>
      <w:lang w:eastAsia="sv-SE"/>
    </w:rPr>
  </w:style>
  <w:style w:type="paragraph" w:styleId="Innehll7">
    <w:name w:val="toc 7"/>
    <w:basedOn w:val="Normal"/>
    <w:next w:val="Normal"/>
    <w:autoRedefine/>
    <w:uiPriority w:val="39"/>
    <w:unhideWhenUsed/>
    <w:rsid w:val="000E1364"/>
    <w:pPr>
      <w:spacing w:after="0" w:line="240" w:lineRule="auto"/>
      <w:ind w:left="1440"/>
    </w:pPr>
    <w:rPr>
      <w:rFonts w:ascii="Times New Roman" w:eastAsia="Times New Roman" w:hAnsi="Times New Roman" w:cs="Times New Roman"/>
      <w:sz w:val="24"/>
      <w:szCs w:val="24"/>
      <w:lang w:eastAsia="sv-SE"/>
    </w:rPr>
  </w:style>
  <w:style w:type="paragraph" w:styleId="Innehll8">
    <w:name w:val="toc 8"/>
    <w:basedOn w:val="Normal"/>
    <w:next w:val="Normal"/>
    <w:autoRedefine/>
    <w:uiPriority w:val="39"/>
    <w:unhideWhenUsed/>
    <w:rsid w:val="000E1364"/>
    <w:pPr>
      <w:spacing w:after="0" w:line="240" w:lineRule="auto"/>
      <w:ind w:left="1680"/>
    </w:pPr>
    <w:rPr>
      <w:rFonts w:ascii="Times New Roman" w:eastAsia="Times New Roman" w:hAnsi="Times New Roman" w:cs="Times New Roman"/>
      <w:sz w:val="24"/>
      <w:szCs w:val="24"/>
      <w:lang w:eastAsia="sv-SE"/>
    </w:rPr>
  </w:style>
  <w:style w:type="paragraph" w:styleId="Innehll9">
    <w:name w:val="toc 9"/>
    <w:basedOn w:val="Normal"/>
    <w:next w:val="Normal"/>
    <w:autoRedefine/>
    <w:uiPriority w:val="39"/>
    <w:unhideWhenUsed/>
    <w:rsid w:val="000E1364"/>
    <w:pPr>
      <w:spacing w:after="0" w:line="240" w:lineRule="auto"/>
      <w:ind w:left="1920"/>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0E1364"/>
    <w:pPr>
      <w:spacing w:before="100" w:beforeAutospacing="1" w:after="100" w:afterAutospacing="1" w:line="240" w:lineRule="auto"/>
    </w:pPr>
    <w:rPr>
      <w:rFonts w:ascii="Times New Roman" w:eastAsia="Calibri" w:hAnsi="Times New Roman" w:cs="Times New Roman"/>
      <w:sz w:val="24"/>
      <w:szCs w:val="24"/>
      <w:lang w:eastAsia="sv-SE"/>
    </w:rPr>
  </w:style>
  <w:style w:type="paragraph" w:styleId="Kommentarer">
    <w:name w:val="annotation text"/>
    <w:basedOn w:val="Normal"/>
    <w:link w:val="KommentarerChar"/>
    <w:uiPriority w:val="99"/>
    <w:unhideWhenUsed/>
    <w:rsid w:val="000E1364"/>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0E1364"/>
    <w:rPr>
      <w:rFonts w:ascii="Times New Roman" w:eastAsia="Times New Roman" w:hAnsi="Times New Roman" w:cs="Times New Roman"/>
      <w:sz w:val="20"/>
      <w:szCs w:val="20"/>
      <w:lang w:eastAsia="sv-SE"/>
    </w:rPr>
  </w:style>
  <w:style w:type="character" w:customStyle="1" w:styleId="KommentarsmneChar">
    <w:name w:val="Kommentarsämne Char"/>
    <w:basedOn w:val="KommentarerChar"/>
    <w:link w:val="Kommentarsmne"/>
    <w:uiPriority w:val="99"/>
    <w:semiHidden/>
    <w:rsid w:val="000E1364"/>
    <w:rPr>
      <w:rFonts w:ascii="Times New Roman" w:eastAsia="Times New Roman" w:hAnsi="Times New Roman" w:cs="Times New Roman"/>
      <w:b/>
      <w:bCs/>
      <w:sz w:val="20"/>
      <w:szCs w:val="20"/>
      <w:lang w:eastAsia="sv-SE"/>
    </w:rPr>
  </w:style>
  <w:style w:type="paragraph" w:styleId="Kommentarsmne">
    <w:name w:val="annotation subject"/>
    <w:basedOn w:val="Kommentarer"/>
    <w:next w:val="Kommentarer"/>
    <w:link w:val="KommentarsmneChar"/>
    <w:uiPriority w:val="99"/>
    <w:semiHidden/>
    <w:unhideWhenUsed/>
    <w:rsid w:val="000E1364"/>
    <w:rPr>
      <w:b/>
      <w:bCs/>
    </w:rPr>
  </w:style>
  <w:style w:type="paragraph" w:customStyle="1" w:styleId="Frgadskuggning-dekorfrg11">
    <w:name w:val="Färgad skuggning - dekorfärg 11"/>
    <w:hidden/>
    <w:uiPriority w:val="71"/>
    <w:rsid w:val="000E1364"/>
    <w:pPr>
      <w:spacing w:after="0" w:line="240" w:lineRule="auto"/>
    </w:pPr>
    <w:rPr>
      <w:rFonts w:ascii="Times New Roman" w:eastAsia="SimSun" w:hAnsi="Times New Roman" w:cs="Times New Roman"/>
      <w:noProof/>
      <w:sz w:val="24"/>
      <w:szCs w:val="24"/>
      <w:lang w:eastAsia="sv-SE"/>
    </w:rPr>
  </w:style>
  <w:style w:type="character" w:customStyle="1" w:styleId="st1">
    <w:name w:val="st1"/>
    <w:rsid w:val="000E1364"/>
  </w:style>
  <w:style w:type="character" w:customStyle="1" w:styleId="lrzxr">
    <w:name w:val="lrzxr"/>
    <w:rsid w:val="000E1364"/>
  </w:style>
  <w:style w:type="paragraph" w:styleId="Revision">
    <w:name w:val="Revision"/>
    <w:hidden/>
    <w:uiPriority w:val="71"/>
    <w:rsid w:val="000E1364"/>
    <w:pPr>
      <w:spacing w:after="0"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0E1364"/>
    <w:pPr>
      <w:spacing w:after="0" w:line="240" w:lineRule="auto"/>
    </w:pPr>
  </w:style>
  <w:style w:type="character" w:customStyle="1" w:styleId="BubbeltextChar">
    <w:name w:val="Bubbeltext Char"/>
    <w:semiHidden/>
    <w:rsid w:val="005658BC"/>
    <w:rPr>
      <w:rFonts w:ascii="Tahoma" w:hAnsi="Tahoma" w:cs="Tahoma"/>
      <w:sz w:val="16"/>
      <w:szCs w:val="16"/>
      <w:lang w:val="en-US" w:eastAsia="zh-CN"/>
    </w:rPr>
  </w:style>
  <w:style w:type="character" w:styleId="Sidnummer">
    <w:name w:val="page number"/>
    <w:uiPriority w:val="99"/>
    <w:semiHidden/>
    <w:unhideWhenUsed/>
    <w:rsid w:val="005658BC"/>
  </w:style>
  <w:style w:type="character" w:styleId="AnvndHyperlnk">
    <w:name w:val="FollowedHyperlink"/>
    <w:uiPriority w:val="99"/>
    <w:semiHidden/>
    <w:unhideWhenUsed/>
    <w:rsid w:val="005658BC"/>
    <w:rPr>
      <w:color w:val="800080"/>
      <w:u w:val="single"/>
    </w:rPr>
  </w:style>
  <w:style w:type="character" w:styleId="Kommentarsreferens">
    <w:name w:val="annotation reference"/>
    <w:uiPriority w:val="99"/>
    <w:semiHidden/>
    <w:unhideWhenUsed/>
    <w:rsid w:val="005658BC"/>
    <w:rPr>
      <w:sz w:val="16"/>
      <w:szCs w:val="16"/>
    </w:rPr>
  </w:style>
  <w:style w:type="table" w:styleId="Tabellrutnt">
    <w:name w:val="Table Grid"/>
    <w:basedOn w:val="Normaltabell"/>
    <w:uiPriority w:val="59"/>
    <w:rsid w:val="005658BC"/>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Tablestyle">
    <w:name w:val="ÅF Table style"/>
    <w:basedOn w:val="Normaltabell"/>
    <w:uiPriority w:val="99"/>
    <w:rsid w:val="005658BC"/>
    <w:pPr>
      <w:spacing w:before="40" w:after="40" w:line="288" w:lineRule="auto"/>
    </w:pPr>
    <w:rPr>
      <w:rFonts w:ascii="Verdana" w:eastAsia="Times New Roman" w:hAnsi="Verdana" w:cs="Times New Roman"/>
      <w:sz w:val="18"/>
      <w:szCs w:val="18"/>
      <w:lang w:val="en-GB" w:eastAsia="zh-TW"/>
    </w:rPr>
    <w:tblPr>
      <w:tblBorders>
        <w:top w:val="single" w:sz="4" w:space="0" w:color="FEFAC9"/>
        <w:left w:val="single" w:sz="4" w:space="0" w:color="FEFAC9"/>
        <w:bottom w:val="single" w:sz="4" w:space="0" w:color="FEFAC9"/>
        <w:right w:val="single" w:sz="4" w:space="0" w:color="FEFAC9"/>
        <w:insideH w:val="single" w:sz="4" w:space="0" w:color="FEFAC9"/>
        <w:insideV w:val="single" w:sz="4" w:space="0" w:color="FEFAC9"/>
      </w:tblBorders>
    </w:tblPr>
  </w:style>
  <w:style w:type="character" w:styleId="HTML-citat">
    <w:name w:val="HTML Cite"/>
    <w:basedOn w:val="Standardstycketeckensnitt"/>
    <w:uiPriority w:val="99"/>
    <w:semiHidden/>
    <w:unhideWhenUsed/>
    <w:rsid w:val="005658BC"/>
    <w:rPr>
      <w:i/>
      <w:iCs/>
    </w:rPr>
  </w:style>
  <w:style w:type="paragraph" w:customStyle="1" w:styleId="action-menu-item">
    <w:name w:val="action-menu-item"/>
    <w:basedOn w:val="Normal"/>
    <w:rsid w:val="005658B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932366">
      <w:bodyDiv w:val="1"/>
      <w:marLeft w:val="0"/>
      <w:marRight w:val="0"/>
      <w:marTop w:val="0"/>
      <w:marBottom w:val="0"/>
      <w:divBdr>
        <w:top w:val="none" w:sz="0" w:space="0" w:color="auto"/>
        <w:left w:val="none" w:sz="0" w:space="0" w:color="auto"/>
        <w:bottom w:val="none" w:sz="0" w:space="0" w:color="auto"/>
        <w:right w:val="none" w:sz="0" w:space="0" w:color="auto"/>
      </w:divBdr>
    </w:div>
    <w:div w:id="1075980273">
      <w:bodyDiv w:val="1"/>
      <w:marLeft w:val="0"/>
      <w:marRight w:val="0"/>
      <w:marTop w:val="0"/>
      <w:marBottom w:val="0"/>
      <w:divBdr>
        <w:top w:val="none" w:sz="0" w:space="0" w:color="auto"/>
        <w:left w:val="none" w:sz="0" w:space="0" w:color="auto"/>
        <w:bottom w:val="none" w:sz="0" w:space="0" w:color="auto"/>
        <w:right w:val="none" w:sz="0" w:space="0" w:color="auto"/>
      </w:divBdr>
    </w:div>
    <w:div w:id="1124930749">
      <w:bodyDiv w:val="1"/>
      <w:marLeft w:val="0"/>
      <w:marRight w:val="0"/>
      <w:marTop w:val="0"/>
      <w:marBottom w:val="0"/>
      <w:divBdr>
        <w:top w:val="none" w:sz="0" w:space="0" w:color="auto"/>
        <w:left w:val="none" w:sz="0" w:space="0" w:color="auto"/>
        <w:bottom w:val="none" w:sz="0" w:space="0" w:color="auto"/>
        <w:right w:val="none" w:sz="0" w:space="0" w:color="auto"/>
      </w:divBdr>
    </w:div>
    <w:div w:id="1274943049">
      <w:bodyDiv w:val="1"/>
      <w:marLeft w:val="0"/>
      <w:marRight w:val="0"/>
      <w:marTop w:val="0"/>
      <w:marBottom w:val="0"/>
      <w:divBdr>
        <w:top w:val="none" w:sz="0" w:space="0" w:color="auto"/>
        <w:left w:val="none" w:sz="0" w:space="0" w:color="auto"/>
        <w:bottom w:val="none" w:sz="0" w:space="0" w:color="auto"/>
        <w:right w:val="none" w:sz="0" w:space="0" w:color="auto"/>
      </w:divBdr>
    </w:div>
    <w:div w:id="1422876605">
      <w:bodyDiv w:val="1"/>
      <w:marLeft w:val="0"/>
      <w:marRight w:val="0"/>
      <w:marTop w:val="0"/>
      <w:marBottom w:val="0"/>
      <w:divBdr>
        <w:top w:val="none" w:sz="0" w:space="0" w:color="auto"/>
        <w:left w:val="none" w:sz="0" w:space="0" w:color="auto"/>
        <w:bottom w:val="none" w:sz="0" w:space="0" w:color="auto"/>
        <w:right w:val="none" w:sz="0" w:space="0" w:color="auto"/>
      </w:divBdr>
    </w:div>
    <w:div w:id="1808432341">
      <w:bodyDiv w:val="1"/>
      <w:marLeft w:val="0"/>
      <w:marRight w:val="0"/>
      <w:marTop w:val="0"/>
      <w:marBottom w:val="0"/>
      <w:divBdr>
        <w:top w:val="none" w:sz="0" w:space="0" w:color="auto"/>
        <w:left w:val="none" w:sz="0" w:space="0" w:color="auto"/>
        <w:bottom w:val="none" w:sz="0" w:space="0" w:color="auto"/>
        <w:right w:val="none" w:sz="0" w:space="0" w:color="auto"/>
      </w:divBdr>
    </w:div>
    <w:div w:id="2062047726">
      <w:bodyDiv w:val="1"/>
      <w:marLeft w:val="0"/>
      <w:marRight w:val="0"/>
      <w:marTop w:val="0"/>
      <w:marBottom w:val="0"/>
      <w:divBdr>
        <w:top w:val="none" w:sz="0" w:space="0" w:color="auto"/>
        <w:left w:val="none" w:sz="0" w:space="0" w:color="auto"/>
        <w:bottom w:val="none" w:sz="0" w:space="0" w:color="auto"/>
        <w:right w:val="none" w:sz="0" w:space="0" w:color="auto"/>
      </w:divBdr>
    </w:div>
    <w:div w:id="206675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sverige.se" TargetMode="External"/><Relationship Id="rId13" Type="http://schemas.openxmlformats.org/officeDocument/2006/relationships/hyperlink" Target="https://www.ekomodernisterna.se/standupfornuclear" TargetMode="External"/><Relationship Id="rId18" Type="http://schemas.openxmlformats.org/officeDocument/2006/relationships/hyperlink" Target="https://win-global.org/joi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ordforande@winsverige.se" TargetMode="External"/><Relationship Id="rId7" Type="http://schemas.openxmlformats.org/officeDocument/2006/relationships/hyperlink" Target="https://www.uu.se/nyheter/artikel/?id=17016&amp;typ=artikel&amp;lang=sv" TargetMode="External"/><Relationship Id="rId12" Type="http://schemas.openxmlformats.org/officeDocument/2006/relationships/hyperlink" Target="mailto:winsverige@winsverige.se" TargetMode="External"/><Relationship Id="rId17" Type="http://schemas.openxmlformats.org/officeDocument/2006/relationships/hyperlink" Target="https://www.ekomodernisterna.se/standupfornuclea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fo@winsverige.se" TargetMode="External"/><Relationship Id="rId20" Type="http://schemas.openxmlformats.org/officeDocument/2006/relationships/hyperlink" Target="https://winsverige.s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egina.schmocker@forsmark.vattenfall.se" TargetMode="External"/><Relationship Id="rId23" Type="http://schemas.openxmlformats.org/officeDocument/2006/relationships/hyperlink" Target="mailto:ordforande@winsverige.se" TargetMode="External"/><Relationship Id="rId28" Type="http://schemas.openxmlformats.org/officeDocument/2006/relationships/header" Target="header3.xml"/><Relationship Id="rId10" Type="http://schemas.openxmlformats.org/officeDocument/2006/relationships/hyperlink" Target="mailto:matrikel@winsverige.se" TargetMode="External"/><Relationship Id="rId19" Type="http://schemas.openxmlformats.org/officeDocument/2006/relationships/hyperlink" Target="https://win-global.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labolag.se/8025347645/women-in-nuclear-sverige" TargetMode="External"/><Relationship Id="rId14" Type="http://schemas.openxmlformats.org/officeDocument/2006/relationships/hyperlink" Target="http://www.winsverige.se" TargetMode="External"/><Relationship Id="rId22" Type="http://schemas.openxmlformats.org/officeDocument/2006/relationships/image" Target="media/image1.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nse.corp.vattenfall.com\home\rab\J\jjhn\WiN\diagram%20medlemma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Medlemmar</a:t>
            </a:r>
            <a:r>
              <a:rPr lang="sv-SE" baseline="0"/>
              <a:t> / år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numRef>
              <c:f>Blad1!$A$2:$A$20</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cat>
          <c:val>
            <c:numRef>
              <c:f>Blad1!$B$2:$B$20</c:f>
              <c:numCache>
                <c:formatCode>General</c:formatCode>
                <c:ptCount val="19"/>
                <c:pt idx="0">
                  <c:v>90</c:v>
                </c:pt>
                <c:pt idx="1">
                  <c:v>90</c:v>
                </c:pt>
                <c:pt idx="2">
                  <c:v>95</c:v>
                </c:pt>
                <c:pt idx="3">
                  <c:v>115</c:v>
                </c:pt>
                <c:pt idx="4">
                  <c:v>180</c:v>
                </c:pt>
                <c:pt idx="5">
                  <c:v>185</c:v>
                </c:pt>
                <c:pt idx="6">
                  <c:v>215</c:v>
                </c:pt>
                <c:pt idx="7">
                  <c:v>290</c:v>
                </c:pt>
                <c:pt idx="8">
                  <c:v>305</c:v>
                </c:pt>
                <c:pt idx="9">
                  <c:v>350</c:v>
                </c:pt>
                <c:pt idx="10">
                  <c:v>370</c:v>
                </c:pt>
                <c:pt idx="11">
                  <c:v>380</c:v>
                </c:pt>
                <c:pt idx="12">
                  <c:v>460</c:v>
                </c:pt>
                <c:pt idx="13">
                  <c:v>490</c:v>
                </c:pt>
                <c:pt idx="14">
                  <c:v>510</c:v>
                </c:pt>
                <c:pt idx="15">
                  <c:v>550</c:v>
                </c:pt>
                <c:pt idx="16">
                  <c:v>608</c:v>
                </c:pt>
                <c:pt idx="17">
                  <c:v>664</c:v>
                </c:pt>
                <c:pt idx="18">
                  <c:v>557</c:v>
                </c:pt>
              </c:numCache>
            </c:numRef>
          </c:val>
          <c:extLst>
            <c:ext xmlns:c16="http://schemas.microsoft.com/office/drawing/2014/chart" uri="{C3380CC4-5D6E-409C-BE32-E72D297353CC}">
              <c16:uniqueId val="{00000000-C194-4E08-A820-40756249E3D2}"/>
            </c:ext>
          </c:extLst>
        </c:ser>
        <c:dLbls>
          <c:showLegendKey val="0"/>
          <c:showVal val="0"/>
          <c:showCatName val="0"/>
          <c:showSerName val="0"/>
          <c:showPercent val="0"/>
          <c:showBubbleSize val="0"/>
        </c:dLbls>
        <c:gapWidth val="219"/>
        <c:overlap val="-27"/>
        <c:axId val="452518712"/>
        <c:axId val="452519040"/>
      </c:barChart>
      <c:catAx>
        <c:axId val="45251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2519040"/>
        <c:crosses val="autoZero"/>
        <c:auto val="1"/>
        <c:lblAlgn val="ctr"/>
        <c:lblOffset val="100"/>
        <c:noMultiLvlLbl val="0"/>
      </c:catAx>
      <c:valAx>
        <c:axId val="45251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2518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5972</Words>
  <Characters>34760</Characters>
  <Application>Microsoft Office Word</Application>
  <DocSecurity>0</DocSecurity>
  <Lines>1336</Lines>
  <Paragraphs>442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2021-10-27T07:07:00Z</dcterms:created>
  <dcterms:modified xsi:type="dcterms:W3CDTF">2021-10-28T05:40:00Z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sMain">
    <vt:i4>26</vt:i4>
  </property>
</Properties>
</file>